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BE0584" w:rsidRPr="003E2081" w:rsidTr="004A343D">
        <w:tc>
          <w:tcPr>
            <w:tcW w:w="4111" w:type="dxa"/>
          </w:tcPr>
          <w:p w:rsidR="00BE0584" w:rsidRPr="007C15D1" w:rsidRDefault="00BE0584" w:rsidP="00BE0584">
            <w:pPr>
              <w:pStyle w:val="a4"/>
              <w:jc w:val="center"/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C15D1">
              <w:rPr>
                <w:rFonts w:ascii="Baskerville Old Face" w:hAnsi="Baskerville Old Face"/>
                <w:sz w:val="27"/>
                <w:szCs w:val="27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7C15D1">
              <w:rPr>
                <w:rFonts w:ascii="Times New Roman" w:hAnsi="Times New Roman" w:cs="Times New Roman"/>
                <w:sz w:val="27"/>
                <w:szCs w:val="27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7C15D1">
              <w:rPr>
                <w:rFonts w:ascii="Baskerville Old Face" w:hAnsi="Baskerville Old Face"/>
                <w:sz w:val="27"/>
                <w:szCs w:val="27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E0584" w:rsidRPr="007C15D1" w:rsidRDefault="00BE0584" w:rsidP="00BE0584">
            <w:pPr>
              <w:pStyle w:val="a4"/>
              <w:jc w:val="center"/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E0584" w:rsidRPr="007C15D1" w:rsidRDefault="00BE0584" w:rsidP="00BE0584">
            <w:pPr>
              <w:pStyle w:val="a4"/>
              <w:jc w:val="center"/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5D1">
              <w:rPr>
                <w:rFonts w:ascii="Times New Roman" w:hAnsi="Times New Roman" w:cs="Times New Roman"/>
                <w:sz w:val="27"/>
                <w:szCs w:val="27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C15D1">
              <w:rPr>
                <w:rFonts w:ascii="Baskerville Old Face" w:hAnsi="Baskerville Old Face"/>
                <w:sz w:val="27"/>
                <w:szCs w:val="27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7C15D1">
              <w:rPr>
                <w:rFonts w:ascii="Baskerville Old Face" w:hAnsi="Baskerville Old Face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15D1">
              <w:rPr>
                <w:rFonts w:ascii="Times New Roman" w:hAnsi="Times New Roman" w:cs="Times New Roman"/>
                <w:sz w:val="27"/>
                <w:szCs w:val="27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BE0584" w:rsidRPr="00BE0584" w:rsidRDefault="00BE0584" w:rsidP="004A343D">
            <w:pPr>
              <w:pStyle w:val="a4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BE0584" w:rsidRPr="00BE0584" w:rsidRDefault="00BE0584" w:rsidP="004A343D">
            <w:pPr>
              <w:pStyle w:val="a4"/>
              <w:rPr>
                <w:rFonts w:ascii="Baskerville Old Face" w:hAnsi="Baskerville Old Face"/>
                <w:sz w:val="16"/>
              </w:rPr>
            </w:pPr>
            <w:r w:rsidRPr="00BE0584">
              <w:rPr>
                <w:rFonts w:ascii="Baskerville Old Face" w:hAnsi="Baskerville Old Face"/>
                <w:sz w:val="18"/>
                <w:szCs w:val="18"/>
              </w:rPr>
              <w:t xml:space="preserve">453477, </w:t>
            </w:r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Ауыр</w:t>
            </w:r>
            <w:r w:rsidRPr="00BE0584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ғ</w:t>
            </w:r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азы</w:t>
            </w:r>
            <w:r w:rsidRPr="00BE0584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районы</w:t>
            </w:r>
            <w:r w:rsidRPr="00BE0584">
              <w:rPr>
                <w:rFonts w:ascii="Baskerville Old Face" w:hAnsi="Baskerville Old Face"/>
                <w:sz w:val="18"/>
                <w:szCs w:val="18"/>
              </w:rPr>
              <w:t xml:space="preserve">, </w:t>
            </w:r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0584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ҫ</w:t>
            </w:r>
            <w:proofErr w:type="spellStart"/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ке</w:t>
            </w:r>
            <w:proofErr w:type="spellEnd"/>
            <w:r w:rsidRPr="00BE0584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BE058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proofErr w:type="gramStart"/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E0584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ҫ</w:t>
            </w:r>
            <w:r w:rsidRPr="00BE058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E058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E0584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r w:rsidRPr="00BE0584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BE0584" w:rsidRPr="00BE0584" w:rsidRDefault="00BE0584" w:rsidP="004A343D">
            <w:pPr>
              <w:pStyle w:val="a4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0"/>
                <w:lang w:eastAsia="ru-RU"/>
              </w:rPr>
              <w:drawing>
                <wp:inline distT="0" distB="0" distL="0" distR="0" wp14:anchorId="2F2BC176" wp14:editId="3CA98EEE">
                  <wp:extent cx="1034415" cy="1066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E0584" w:rsidRPr="007C15D1" w:rsidRDefault="00BE0584" w:rsidP="00BE058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E0584" w:rsidRPr="007C15D1" w:rsidRDefault="00BE0584" w:rsidP="00BE058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Уршакский сельсовет муниципального района</w:t>
            </w:r>
          </w:p>
          <w:p w:rsidR="00BE0584" w:rsidRPr="007C15D1" w:rsidRDefault="00BE0584" w:rsidP="00BE058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5D1">
              <w:rPr>
                <w:rFonts w:ascii="Times New Roman" w:hAnsi="Times New Roman" w:cs="Times New Roman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BE0584" w:rsidRPr="003E2081" w:rsidRDefault="00BE0584" w:rsidP="004A343D">
            <w:pPr>
              <w:pStyle w:val="a4"/>
              <w:jc w:val="center"/>
              <w:rPr>
                <w:rFonts w:ascii="Baskerville Old Face" w:hAnsi="Baskerville Old Face"/>
                <w:sz w:val="28"/>
              </w:rPr>
            </w:pPr>
          </w:p>
          <w:p w:rsidR="00BE0584" w:rsidRPr="00BE0584" w:rsidRDefault="00BE0584" w:rsidP="004A34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84">
              <w:rPr>
                <w:rFonts w:ascii="Times New Roman" w:hAnsi="Times New Roman" w:cs="Times New Roman"/>
                <w:sz w:val="18"/>
                <w:szCs w:val="18"/>
              </w:rPr>
              <w:t>453477, Аургазинский район, с.Староабсалямово. Тел. 2-71-31</w:t>
            </w:r>
          </w:p>
        </w:tc>
      </w:tr>
    </w:tbl>
    <w:p w:rsidR="00BE0584" w:rsidRPr="007C15D1" w:rsidRDefault="00BE0584" w:rsidP="00BE0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67BD5" wp14:editId="3D396F59">
                <wp:simplePos x="0" y="0"/>
                <wp:positionH relativeFrom="column">
                  <wp:posOffset>91440</wp:posOffset>
                </wp:positionH>
                <wp:positionV relativeFrom="paragraph">
                  <wp:posOffset>24765</wp:posOffset>
                </wp:positionV>
                <wp:extent cx="60864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95pt" to="486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BE0584" w:rsidRPr="007C15D1" w:rsidRDefault="00BE0584" w:rsidP="00BE05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0584" w:rsidRPr="007C15D1" w:rsidRDefault="00BE0584" w:rsidP="00BE05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D1">
        <w:rPr>
          <w:rFonts w:ascii="Times New Roman" w:hAnsi="Times New Roman" w:cs="Times New Roman"/>
          <w:b/>
          <w:sz w:val="28"/>
          <w:szCs w:val="28"/>
        </w:rPr>
        <w:t>Совета сельского поселения Уршакский сельсовет муниципального района Аургазинский район Республики Башкортостан</w:t>
      </w:r>
    </w:p>
    <w:p w:rsidR="00BE0584" w:rsidRPr="007C15D1" w:rsidRDefault="00BE0584" w:rsidP="00BE05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84" w:rsidRPr="007C15D1" w:rsidRDefault="00BE0584" w:rsidP="00BE05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5D1"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Совета сельского поселения Уршакский сельсовет муниципального района Аургазинский район</w:t>
      </w:r>
    </w:p>
    <w:p w:rsidR="00BE0584" w:rsidRPr="007C15D1" w:rsidRDefault="00BE0584" w:rsidP="00BE05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15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Pr="007C15D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Уршакский сельсовет </w:t>
      </w:r>
      <w:r w:rsidRPr="007C15D1"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район</w:t>
      </w:r>
    </w:p>
    <w:p w:rsidR="00BE0584" w:rsidRPr="007C15D1" w:rsidRDefault="00BE0584" w:rsidP="00BE05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5D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C15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0584" w:rsidRDefault="00BE0584" w:rsidP="009A15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5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15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15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15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15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15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15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15B8" w:rsidRPr="007C15D1" w:rsidRDefault="009A15B8" w:rsidP="009A1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584" w:rsidRPr="007C15D1" w:rsidRDefault="00BE0584" w:rsidP="00BE05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5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</w:t>
      </w:r>
      <w:r w:rsidR="009A15B8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7C15D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Совет </w:t>
      </w:r>
      <w:r w:rsidRPr="007C15D1">
        <w:rPr>
          <w:rFonts w:ascii="Times New Roman" w:hAnsi="Times New Roman" w:cs="Times New Roman"/>
          <w:bCs/>
          <w:sz w:val="28"/>
          <w:szCs w:val="28"/>
        </w:rPr>
        <w:t>сельского поселения Уршакский сельсовет</w:t>
      </w:r>
      <w:r w:rsidRPr="007C15D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решил:</w:t>
      </w:r>
    </w:p>
    <w:p w:rsidR="00BE0584" w:rsidRPr="007C15D1" w:rsidRDefault="00BE0584" w:rsidP="00BE05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5D1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</w:t>
      </w:r>
      <w:r w:rsidRPr="007C15D1">
        <w:rPr>
          <w:rFonts w:ascii="Times New Roman" w:hAnsi="Times New Roman" w:cs="Times New Roman"/>
          <w:bCs/>
          <w:sz w:val="28"/>
          <w:szCs w:val="28"/>
        </w:rPr>
        <w:t>сельского поселения Уршакский сельсовет</w:t>
      </w:r>
      <w:r w:rsidRPr="007C15D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7C15D1">
        <w:rPr>
          <w:rFonts w:ascii="Times New Roman" w:hAnsi="Times New Roman" w:cs="Times New Roman"/>
          <w:bCs/>
          <w:sz w:val="28"/>
          <w:szCs w:val="28"/>
        </w:rPr>
        <w:t>сельского поселения Уршакский сельсовет</w:t>
      </w:r>
      <w:r w:rsidRPr="007C15D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BE0584" w:rsidRPr="007C15D1" w:rsidRDefault="00BE0584" w:rsidP="00BE05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5D1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</w:t>
      </w:r>
      <w:proofErr w:type="gramStart"/>
      <w:r w:rsidRPr="007C15D1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7C15D1">
        <w:rPr>
          <w:rFonts w:ascii="Times New Roman" w:hAnsi="Times New Roman" w:cs="Times New Roman"/>
          <w:sz w:val="28"/>
          <w:szCs w:val="28"/>
        </w:rPr>
        <w:t xml:space="preserve"> Администрации и разместить на официальном сайте </w:t>
      </w:r>
      <w:r w:rsidRPr="007C15D1">
        <w:rPr>
          <w:rFonts w:ascii="Times New Roman" w:hAnsi="Times New Roman" w:cs="Times New Roman"/>
          <w:bCs/>
          <w:sz w:val="28"/>
          <w:szCs w:val="28"/>
        </w:rPr>
        <w:t>сельского поселения Уршакский сельсовет</w:t>
      </w:r>
      <w:r w:rsidRPr="007C15D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</w:t>
      </w:r>
      <w:r w:rsidRPr="007C15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C15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15D1">
        <w:rPr>
          <w:rFonts w:ascii="Times New Roman" w:hAnsi="Times New Roman" w:cs="Times New Roman"/>
          <w:sz w:val="28"/>
          <w:szCs w:val="28"/>
          <w:lang w:val="en-US"/>
        </w:rPr>
        <w:t>urshaksky</w:t>
      </w:r>
      <w:proofErr w:type="spellEnd"/>
      <w:r w:rsidRPr="007C15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15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15D1">
        <w:rPr>
          <w:rFonts w:ascii="Times New Roman" w:hAnsi="Times New Roman" w:cs="Times New Roman"/>
          <w:sz w:val="28"/>
          <w:szCs w:val="28"/>
        </w:rPr>
        <w:t>».</w:t>
      </w:r>
    </w:p>
    <w:p w:rsidR="00BE0584" w:rsidRPr="007C15D1" w:rsidRDefault="00BE0584" w:rsidP="00BE05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5D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BE0584" w:rsidRPr="007C15D1" w:rsidRDefault="00BE0584" w:rsidP="00BE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5D1" w:rsidRPr="007C15D1" w:rsidRDefault="007C15D1" w:rsidP="00BE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584" w:rsidRPr="007C15D1" w:rsidRDefault="00BE0584" w:rsidP="00BE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5D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E0584" w:rsidRPr="007C15D1" w:rsidRDefault="00BE0584" w:rsidP="00BE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5D1">
        <w:rPr>
          <w:rFonts w:ascii="Times New Roman" w:hAnsi="Times New Roman" w:cs="Times New Roman"/>
          <w:bCs/>
          <w:sz w:val="28"/>
          <w:szCs w:val="28"/>
        </w:rPr>
        <w:t>Уршакский сельсовет</w:t>
      </w:r>
      <w:r w:rsidR="007C15D1" w:rsidRPr="007C15D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C15D1" w:rsidRPr="007C15D1">
        <w:rPr>
          <w:rFonts w:ascii="Times New Roman" w:hAnsi="Times New Roman" w:cs="Times New Roman"/>
          <w:sz w:val="28"/>
          <w:szCs w:val="28"/>
        </w:rPr>
        <w:t xml:space="preserve">   </w:t>
      </w:r>
      <w:r w:rsidRPr="007C15D1">
        <w:rPr>
          <w:rFonts w:ascii="Times New Roman" w:hAnsi="Times New Roman" w:cs="Times New Roman"/>
          <w:sz w:val="28"/>
          <w:szCs w:val="28"/>
        </w:rPr>
        <w:tab/>
      </w:r>
      <w:r w:rsidRPr="007C15D1">
        <w:rPr>
          <w:rFonts w:ascii="Times New Roman" w:hAnsi="Times New Roman" w:cs="Times New Roman"/>
          <w:sz w:val="28"/>
          <w:szCs w:val="28"/>
        </w:rPr>
        <w:tab/>
      </w:r>
      <w:r w:rsidRPr="007C15D1">
        <w:rPr>
          <w:rFonts w:ascii="Times New Roman" w:hAnsi="Times New Roman" w:cs="Times New Roman"/>
          <w:sz w:val="28"/>
          <w:szCs w:val="28"/>
        </w:rPr>
        <w:tab/>
      </w:r>
      <w:r w:rsidRPr="007C15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C15D1" w:rsidRPr="007C15D1">
        <w:rPr>
          <w:rFonts w:ascii="Times New Roman" w:hAnsi="Times New Roman" w:cs="Times New Roman"/>
          <w:sz w:val="28"/>
          <w:szCs w:val="28"/>
        </w:rPr>
        <w:t>Р.И.</w:t>
      </w:r>
      <w:r w:rsidR="007C15D1">
        <w:rPr>
          <w:rFonts w:ascii="Times New Roman" w:hAnsi="Times New Roman" w:cs="Times New Roman"/>
          <w:sz w:val="28"/>
          <w:szCs w:val="28"/>
        </w:rPr>
        <w:t xml:space="preserve"> </w:t>
      </w:r>
      <w:r w:rsidRPr="007C15D1">
        <w:rPr>
          <w:rFonts w:ascii="Times New Roman" w:hAnsi="Times New Roman" w:cs="Times New Roman"/>
          <w:sz w:val="28"/>
          <w:szCs w:val="28"/>
        </w:rPr>
        <w:t xml:space="preserve">Абдрахманов </w:t>
      </w:r>
    </w:p>
    <w:p w:rsidR="00BE0584" w:rsidRPr="007C15D1" w:rsidRDefault="00BE0584" w:rsidP="00BE05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584" w:rsidRPr="007C15D1" w:rsidRDefault="00BE0584" w:rsidP="00BE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5D1">
        <w:rPr>
          <w:rFonts w:ascii="Times New Roman" w:hAnsi="Times New Roman" w:cs="Times New Roman"/>
          <w:sz w:val="28"/>
          <w:szCs w:val="28"/>
        </w:rPr>
        <w:t>с. Староабсалямово</w:t>
      </w:r>
    </w:p>
    <w:p w:rsidR="00BE0584" w:rsidRPr="007C15D1" w:rsidRDefault="00BE0584" w:rsidP="00BE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5D1">
        <w:rPr>
          <w:rFonts w:ascii="Times New Roman" w:hAnsi="Times New Roman" w:cs="Times New Roman"/>
          <w:sz w:val="28"/>
          <w:szCs w:val="28"/>
        </w:rPr>
        <w:t>17.0</w:t>
      </w:r>
      <w:r w:rsidR="00F61BA0" w:rsidRPr="007C15D1">
        <w:rPr>
          <w:rFonts w:ascii="Times New Roman" w:hAnsi="Times New Roman" w:cs="Times New Roman"/>
          <w:sz w:val="28"/>
          <w:szCs w:val="28"/>
        </w:rPr>
        <w:t>9</w:t>
      </w:r>
      <w:r w:rsidRPr="007C15D1">
        <w:rPr>
          <w:rFonts w:ascii="Times New Roman" w:hAnsi="Times New Roman" w:cs="Times New Roman"/>
          <w:sz w:val="28"/>
          <w:szCs w:val="28"/>
        </w:rPr>
        <w:t>.201</w:t>
      </w:r>
      <w:r w:rsidR="00F61BA0" w:rsidRPr="007C15D1">
        <w:rPr>
          <w:rFonts w:ascii="Times New Roman" w:hAnsi="Times New Roman" w:cs="Times New Roman"/>
          <w:sz w:val="28"/>
          <w:szCs w:val="28"/>
        </w:rPr>
        <w:t>8</w:t>
      </w:r>
    </w:p>
    <w:p w:rsidR="00BE0584" w:rsidRPr="007C15D1" w:rsidRDefault="00BE0584" w:rsidP="00BE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5D1">
        <w:rPr>
          <w:rFonts w:ascii="Times New Roman" w:hAnsi="Times New Roman" w:cs="Times New Roman"/>
          <w:sz w:val="28"/>
          <w:szCs w:val="28"/>
        </w:rPr>
        <w:t xml:space="preserve">№ </w:t>
      </w:r>
      <w:r w:rsidR="00F61BA0" w:rsidRPr="007C15D1">
        <w:rPr>
          <w:rFonts w:ascii="Times New Roman" w:hAnsi="Times New Roman" w:cs="Times New Roman"/>
          <w:sz w:val="28"/>
          <w:szCs w:val="28"/>
        </w:rPr>
        <w:t>33</w:t>
      </w:r>
      <w:r w:rsidRPr="007C15D1">
        <w:rPr>
          <w:rFonts w:ascii="Times New Roman" w:hAnsi="Times New Roman" w:cs="Times New Roman"/>
          <w:sz w:val="28"/>
          <w:szCs w:val="28"/>
        </w:rPr>
        <w:t>/3</w:t>
      </w:r>
    </w:p>
    <w:p w:rsidR="00BE0584" w:rsidRDefault="00BE058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F61BA0">
        <w:rPr>
          <w:rFonts w:ascii="Times New Roman" w:hAnsi="Times New Roman" w:cs="Times New Roman"/>
          <w:sz w:val="28"/>
          <w:szCs w:val="28"/>
        </w:rPr>
        <w:t>Уршакский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61BA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61BA0">
        <w:rPr>
          <w:rFonts w:ascii="Times New Roman" w:hAnsi="Times New Roman" w:cs="Times New Roman"/>
          <w:sz w:val="28"/>
          <w:szCs w:val="28"/>
        </w:rPr>
        <w:t>Уршакский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61BA0">
        <w:rPr>
          <w:rFonts w:ascii="Times New Roman" w:hAnsi="Times New Roman" w:cs="Times New Roman"/>
          <w:sz w:val="28"/>
          <w:szCs w:val="28"/>
        </w:rPr>
        <w:t>Аургазинский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F61BA0">
        <w:rPr>
          <w:rFonts w:ascii="Times New Roman" w:hAnsi="Times New Roman" w:cs="Times New Roman"/>
          <w:sz w:val="28"/>
          <w:szCs w:val="28"/>
        </w:rPr>
        <w:t xml:space="preserve">Уршакский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61BA0">
        <w:rPr>
          <w:rFonts w:ascii="Times New Roman" w:hAnsi="Times New Roman" w:cs="Times New Roman"/>
          <w:sz w:val="28"/>
          <w:szCs w:val="28"/>
        </w:rPr>
        <w:t>Аургазинский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5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 xml:space="preserve">прекращаются досрочно в 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4035D" w:rsidRPr="0024035D">
        <w:rPr>
          <w:rFonts w:ascii="Times New Roman" w:hAnsi="Times New Roman" w:cs="Times New Roman"/>
          <w:sz w:val="28"/>
          <w:szCs w:val="28"/>
        </w:rPr>
        <w:t xml:space="preserve">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F61BA0">
        <w:rPr>
          <w:rFonts w:ascii="Times New Roman" w:hAnsi="Times New Roman" w:cs="Times New Roman"/>
          <w:sz w:val="28"/>
          <w:szCs w:val="28"/>
        </w:rPr>
        <w:t xml:space="preserve">на стенде Администрации сельского поселения Уршакский сельсовет муниципального района Аургазинский район Республики Башкортостан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45" w:rsidRDefault="00C13445" w:rsidP="00B8536C">
      <w:pPr>
        <w:spacing w:after="0" w:line="240" w:lineRule="auto"/>
      </w:pPr>
      <w:r>
        <w:separator/>
      </w:r>
    </w:p>
  </w:endnote>
  <w:endnote w:type="continuationSeparator" w:id="0">
    <w:p w:rsidR="00C13445" w:rsidRDefault="00C1344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45" w:rsidRDefault="00C13445" w:rsidP="00B8536C">
      <w:pPr>
        <w:spacing w:after="0" w:line="240" w:lineRule="auto"/>
      </w:pPr>
      <w:r>
        <w:separator/>
      </w:r>
    </w:p>
  </w:footnote>
  <w:footnote w:type="continuationSeparator" w:id="0">
    <w:p w:rsidR="00C13445" w:rsidRDefault="00C1344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9A15B8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573F0"/>
    <w:rsid w:val="00665A49"/>
    <w:rsid w:val="0069710E"/>
    <w:rsid w:val="006B2D20"/>
    <w:rsid w:val="006B4BDB"/>
    <w:rsid w:val="006E5099"/>
    <w:rsid w:val="007013EF"/>
    <w:rsid w:val="00711EEB"/>
    <w:rsid w:val="0074420D"/>
    <w:rsid w:val="007C15D1"/>
    <w:rsid w:val="007F0EF3"/>
    <w:rsid w:val="0083110E"/>
    <w:rsid w:val="008960FF"/>
    <w:rsid w:val="008D5EA4"/>
    <w:rsid w:val="008F051F"/>
    <w:rsid w:val="00920CE3"/>
    <w:rsid w:val="00973AB3"/>
    <w:rsid w:val="009A15B8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BE0584"/>
    <w:rsid w:val="00C13445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1BA0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semiHidden/>
    <w:unhideWhenUsed/>
    <w:rsid w:val="00BE05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584"/>
    <w:rPr>
      <w:sz w:val="16"/>
      <w:szCs w:val="16"/>
    </w:rPr>
  </w:style>
  <w:style w:type="paragraph" w:customStyle="1" w:styleId="31">
    <w:name w:val="Основной текст с отступом 31"/>
    <w:basedOn w:val="a"/>
    <w:rsid w:val="00BE058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semiHidden/>
    <w:unhideWhenUsed/>
    <w:rsid w:val="00BE05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584"/>
    <w:rPr>
      <w:sz w:val="16"/>
      <w:szCs w:val="16"/>
    </w:rPr>
  </w:style>
  <w:style w:type="paragraph" w:customStyle="1" w:styleId="31">
    <w:name w:val="Основной текст с отступом 31"/>
    <w:basedOn w:val="a"/>
    <w:rsid w:val="00BE058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F221-A9F2-4540-9F02-2EEA8AA0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Бухгалтерия</cp:lastModifiedBy>
  <cp:revision>6</cp:revision>
  <cp:lastPrinted>2018-09-18T03:46:00Z</cp:lastPrinted>
  <dcterms:created xsi:type="dcterms:W3CDTF">2018-08-16T07:00:00Z</dcterms:created>
  <dcterms:modified xsi:type="dcterms:W3CDTF">2018-09-18T03:47:00Z</dcterms:modified>
</cp:coreProperties>
</file>