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1E" w:rsidRPr="00673AB9" w:rsidRDefault="00C33CF2" w:rsidP="002F0E3F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73AB9">
        <w:rPr>
          <w:rFonts w:ascii="Times New Roman" w:hAnsi="Times New Roman" w:cs="Times New Roman"/>
          <w:sz w:val="28"/>
          <w:szCs w:val="28"/>
        </w:rPr>
        <w:t>Отчет главы</w:t>
      </w:r>
      <w:bookmarkEnd w:id="0"/>
      <w:r w:rsidR="00B358C3" w:rsidRPr="00673AB9">
        <w:rPr>
          <w:rFonts w:ascii="Times New Roman" w:hAnsi="Times New Roman" w:cs="Times New Roman"/>
          <w:sz w:val="28"/>
          <w:szCs w:val="28"/>
        </w:rPr>
        <w:t xml:space="preserve"> сельского поселения Уршакский сельсовет</w:t>
      </w:r>
      <w:r w:rsidR="005901CD" w:rsidRPr="00673AB9">
        <w:rPr>
          <w:rFonts w:ascii="Times New Roman" w:hAnsi="Times New Roman" w:cs="Times New Roman"/>
          <w:sz w:val="28"/>
          <w:szCs w:val="28"/>
        </w:rPr>
        <w:t xml:space="preserve"> о</w:t>
      </w:r>
      <w:r w:rsidR="002F0E3F" w:rsidRPr="00673AB9">
        <w:rPr>
          <w:rFonts w:ascii="Times New Roman" w:hAnsi="Times New Roman" w:cs="Times New Roman"/>
          <w:sz w:val="28"/>
          <w:szCs w:val="28"/>
        </w:rPr>
        <w:t xml:space="preserve"> результатах деятельности </w:t>
      </w:r>
      <w:r w:rsidR="005901CD" w:rsidRPr="00673AB9">
        <w:rPr>
          <w:rFonts w:ascii="Times New Roman" w:hAnsi="Times New Roman" w:cs="Times New Roman"/>
          <w:sz w:val="28"/>
          <w:szCs w:val="28"/>
        </w:rPr>
        <w:t>Администрации</w:t>
      </w:r>
      <w:r w:rsidR="002F0E3F" w:rsidRPr="00673A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3AB9">
        <w:rPr>
          <w:rFonts w:ascii="Times New Roman" w:hAnsi="Times New Roman" w:cs="Times New Roman"/>
          <w:sz w:val="28"/>
          <w:szCs w:val="28"/>
        </w:rPr>
        <w:t>за 201</w:t>
      </w:r>
      <w:r w:rsidR="00245EAE">
        <w:rPr>
          <w:rFonts w:ascii="Times New Roman" w:hAnsi="Times New Roman" w:cs="Times New Roman"/>
          <w:sz w:val="28"/>
          <w:szCs w:val="28"/>
        </w:rPr>
        <w:t>7</w:t>
      </w:r>
      <w:r w:rsidRPr="00673AB9">
        <w:rPr>
          <w:rFonts w:ascii="Times New Roman" w:hAnsi="Times New Roman" w:cs="Times New Roman"/>
          <w:sz w:val="28"/>
          <w:szCs w:val="28"/>
        </w:rPr>
        <w:t xml:space="preserve"> год</w:t>
      </w:r>
      <w:r w:rsidR="002F0E3F" w:rsidRPr="00673AB9">
        <w:rPr>
          <w:rFonts w:ascii="Times New Roman" w:hAnsi="Times New Roman" w:cs="Times New Roman"/>
          <w:sz w:val="28"/>
          <w:szCs w:val="28"/>
        </w:rPr>
        <w:t>.</w:t>
      </w:r>
    </w:p>
    <w:p w:rsidR="002F0E3F" w:rsidRDefault="002F0E3F" w:rsidP="002F0E3F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E3F" w:rsidRDefault="002F0E3F" w:rsidP="002F0E3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Уважаемые депутаты и приглашенные!</w:t>
      </w:r>
    </w:p>
    <w:p w:rsidR="00107C1E" w:rsidRPr="00523B9D" w:rsidRDefault="00F54FFE" w:rsidP="002F0E3F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F0E3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Согласно Уставу сельского поселения, ежегодно, на открытом заседании Совета сельского поселения, Глава поселения отчитывается перед депутатами и населением о работе администрации за прошедший год. </w:t>
      </w:r>
      <w:r w:rsidR="00C33CF2" w:rsidRPr="00523B9D">
        <w:rPr>
          <w:rFonts w:ascii="Times New Roman" w:hAnsi="Times New Roman" w:cs="Times New Roman"/>
          <w:sz w:val="28"/>
          <w:szCs w:val="28"/>
        </w:rPr>
        <w:t>Представляя свой отчет</w:t>
      </w:r>
      <w:r w:rsidR="002F0E3F" w:rsidRPr="002F0E3F">
        <w:rPr>
          <w:rFonts w:ascii="Times New Roman" w:hAnsi="Times New Roman" w:cs="Times New Roman"/>
          <w:sz w:val="28"/>
          <w:szCs w:val="28"/>
        </w:rPr>
        <w:t xml:space="preserve"> </w:t>
      </w:r>
      <w:r w:rsidR="002F0E3F" w:rsidRPr="00523B9D">
        <w:rPr>
          <w:rFonts w:ascii="Times New Roman" w:hAnsi="Times New Roman" w:cs="Times New Roman"/>
          <w:sz w:val="28"/>
          <w:szCs w:val="28"/>
        </w:rPr>
        <w:t xml:space="preserve">о работе администрации </w:t>
      </w:r>
      <w:r w:rsidR="002F0E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E3F" w:rsidRPr="00523B9D">
        <w:rPr>
          <w:rFonts w:ascii="Times New Roman" w:hAnsi="Times New Roman" w:cs="Times New Roman"/>
          <w:sz w:val="28"/>
          <w:szCs w:val="28"/>
        </w:rPr>
        <w:t>за 201</w:t>
      </w:r>
      <w:r w:rsidR="00245EAE">
        <w:rPr>
          <w:rFonts w:ascii="Times New Roman" w:hAnsi="Times New Roman" w:cs="Times New Roman"/>
          <w:sz w:val="28"/>
          <w:szCs w:val="28"/>
        </w:rPr>
        <w:t>7</w:t>
      </w:r>
      <w:r w:rsidR="002F0E3F" w:rsidRPr="00523B9D">
        <w:rPr>
          <w:rFonts w:ascii="Times New Roman" w:hAnsi="Times New Roman" w:cs="Times New Roman"/>
          <w:sz w:val="28"/>
          <w:szCs w:val="28"/>
        </w:rPr>
        <w:t xml:space="preserve"> год</w:t>
      </w:r>
      <w:r w:rsidR="002F0E3F">
        <w:rPr>
          <w:rFonts w:ascii="Times New Roman" w:hAnsi="Times New Roman" w:cs="Times New Roman"/>
          <w:sz w:val="28"/>
          <w:szCs w:val="28"/>
        </w:rPr>
        <w:t>,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постараюсь отразить основные моменты деятельности администрации</w:t>
      </w:r>
      <w:r w:rsidR="002F0E3F">
        <w:rPr>
          <w:rFonts w:ascii="Times New Roman" w:hAnsi="Times New Roman" w:cs="Times New Roman"/>
          <w:sz w:val="28"/>
          <w:szCs w:val="28"/>
        </w:rPr>
        <w:t>.</w:t>
      </w:r>
    </w:p>
    <w:p w:rsidR="00F54FFE" w:rsidRDefault="002F4A83" w:rsidP="00523B9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и прежние годы, в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отчетном периоде вся работа главы поселения и сельской администрации строилась в соответствии с федеральным и республиканским законодательством, Уставом сельского поселения, регламентом администрации </w:t>
      </w:r>
      <w:r w:rsidR="002F0E3F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</w:t>
      </w:r>
      <w:r w:rsidR="00F54F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107C1E" w:rsidRPr="00523B9D" w:rsidRDefault="00C33CF2" w:rsidP="00F54F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9D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  <w:proofErr w:type="gramEnd"/>
    </w:p>
    <w:p w:rsidR="00123842" w:rsidRDefault="00123842" w:rsidP="00523B9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администрации поселения совершено </w:t>
      </w:r>
      <w:r w:rsidR="002F4A83">
        <w:rPr>
          <w:rFonts w:ascii="Times New Roman" w:hAnsi="Times New Roman" w:cs="Times New Roman"/>
          <w:sz w:val="28"/>
          <w:szCs w:val="28"/>
        </w:rPr>
        <w:t xml:space="preserve">19 </w:t>
      </w:r>
      <w:r w:rsidR="00C33CF2" w:rsidRPr="00523B9D">
        <w:rPr>
          <w:rFonts w:ascii="Times New Roman" w:hAnsi="Times New Roman" w:cs="Times New Roman"/>
          <w:sz w:val="28"/>
          <w:szCs w:val="28"/>
        </w:rPr>
        <w:t>нотариальных действи</w:t>
      </w:r>
      <w:r w:rsidR="00673AB9">
        <w:rPr>
          <w:rFonts w:ascii="Times New Roman" w:hAnsi="Times New Roman" w:cs="Times New Roman"/>
          <w:sz w:val="28"/>
          <w:szCs w:val="28"/>
        </w:rPr>
        <w:t>й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, </w:t>
      </w:r>
      <w:r w:rsidR="00F002AD">
        <w:rPr>
          <w:rFonts w:ascii="Times New Roman" w:hAnsi="Times New Roman" w:cs="Times New Roman"/>
          <w:sz w:val="28"/>
          <w:szCs w:val="28"/>
        </w:rPr>
        <w:t>в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2F4A83">
        <w:rPr>
          <w:rFonts w:ascii="Times New Roman" w:hAnsi="Times New Roman" w:cs="Times New Roman"/>
          <w:sz w:val="28"/>
          <w:szCs w:val="28"/>
        </w:rPr>
        <w:t>7</w:t>
      </w:r>
      <w:r w:rsidR="00F002A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справок,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F4A8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F2" w:rsidRPr="00523B9D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4A83">
        <w:rPr>
          <w:rFonts w:ascii="Times New Roman" w:hAnsi="Times New Roman" w:cs="Times New Roman"/>
          <w:sz w:val="28"/>
          <w:szCs w:val="28"/>
        </w:rPr>
        <w:t xml:space="preserve"> 74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C1E" w:rsidRPr="00523B9D" w:rsidRDefault="00123842" w:rsidP="0012384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B9D">
        <w:rPr>
          <w:rFonts w:ascii="Times New Roman" w:hAnsi="Times New Roman" w:cs="Times New Roman"/>
          <w:sz w:val="28"/>
          <w:szCs w:val="28"/>
        </w:rPr>
        <w:t xml:space="preserve"> </w:t>
      </w:r>
      <w:r w:rsidR="00C33CF2" w:rsidRPr="00523B9D">
        <w:rPr>
          <w:rFonts w:ascii="Times New Roman" w:hAnsi="Times New Roman" w:cs="Times New Roman"/>
          <w:sz w:val="28"/>
          <w:szCs w:val="28"/>
        </w:rPr>
        <w:t>В 201</w:t>
      </w:r>
      <w:r w:rsidR="00496FB3">
        <w:rPr>
          <w:rFonts w:ascii="Times New Roman" w:hAnsi="Times New Roman" w:cs="Times New Roman"/>
          <w:sz w:val="28"/>
          <w:szCs w:val="28"/>
        </w:rPr>
        <w:t>7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году в администрацию поселения обратились по различным вопросам </w:t>
      </w:r>
      <w:r>
        <w:rPr>
          <w:rFonts w:ascii="Times New Roman" w:hAnsi="Times New Roman" w:cs="Times New Roman"/>
          <w:sz w:val="28"/>
          <w:szCs w:val="28"/>
        </w:rPr>
        <w:t>боле ста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человек. Главой поселения лично принято </w:t>
      </w:r>
      <w:r w:rsidR="00496FB3">
        <w:rPr>
          <w:rFonts w:ascii="Times New Roman" w:hAnsi="Times New Roman" w:cs="Times New Roman"/>
          <w:sz w:val="28"/>
          <w:szCs w:val="28"/>
        </w:rPr>
        <w:t>43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жителя. </w:t>
      </w:r>
      <w:r w:rsidR="00496FB3">
        <w:rPr>
          <w:rFonts w:ascii="Times New Roman" w:hAnsi="Times New Roman" w:cs="Times New Roman"/>
          <w:sz w:val="28"/>
          <w:szCs w:val="28"/>
        </w:rPr>
        <w:t>В основном г</w:t>
      </w:r>
      <w:r w:rsidR="00C33CF2" w:rsidRPr="00523B9D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обращались в администрацию поселения по поводу </w:t>
      </w:r>
      <w:r w:rsidR="00C33CF2" w:rsidRPr="00523B9D">
        <w:rPr>
          <w:rFonts w:ascii="Times New Roman" w:hAnsi="Times New Roman" w:cs="Times New Roman"/>
          <w:sz w:val="28"/>
          <w:szCs w:val="28"/>
        </w:rPr>
        <w:lastRenderedPageBreak/>
        <w:t>выдачи справок, оформления документов на получение субсидии, льгот, адресной помощи, детских пособий, материальной помощи</w:t>
      </w:r>
      <w:r w:rsidR="00496FB3">
        <w:rPr>
          <w:rFonts w:ascii="Times New Roman" w:hAnsi="Times New Roman" w:cs="Times New Roman"/>
          <w:sz w:val="28"/>
          <w:szCs w:val="28"/>
        </w:rPr>
        <w:t>,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496FB3">
        <w:rPr>
          <w:rFonts w:ascii="Times New Roman" w:hAnsi="Times New Roman" w:cs="Times New Roman"/>
          <w:sz w:val="28"/>
          <w:szCs w:val="28"/>
        </w:rPr>
        <w:t>е</w:t>
      </w:r>
      <w:r w:rsidR="00C33CF2" w:rsidRPr="00523B9D">
        <w:rPr>
          <w:rFonts w:ascii="Times New Roman" w:hAnsi="Times New Roman" w:cs="Times New Roman"/>
          <w:sz w:val="28"/>
          <w:szCs w:val="28"/>
        </w:rPr>
        <w:t xml:space="preserve"> домовладений и земельных участков в собственность</w:t>
      </w:r>
      <w:r w:rsidR="00496FB3">
        <w:rPr>
          <w:rFonts w:ascii="Times New Roman" w:hAnsi="Times New Roman" w:cs="Times New Roman"/>
          <w:sz w:val="28"/>
          <w:szCs w:val="28"/>
        </w:rPr>
        <w:t>.</w:t>
      </w:r>
      <w:r w:rsidR="00C92134">
        <w:rPr>
          <w:rFonts w:ascii="Times New Roman" w:hAnsi="Times New Roman" w:cs="Times New Roman"/>
          <w:sz w:val="28"/>
          <w:szCs w:val="28"/>
        </w:rPr>
        <w:t xml:space="preserve"> Проведено 10 собраний граждан</w:t>
      </w:r>
      <w:r w:rsidR="009F6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2AD" w:rsidRDefault="00AA554B" w:rsidP="00AA55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3B9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C921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3B9D">
        <w:rPr>
          <w:rFonts w:ascii="Times New Roman" w:hAnsi="Times New Roman" w:cs="Times New Roman"/>
          <w:sz w:val="28"/>
          <w:szCs w:val="28"/>
        </w:rPr>
        <w:t xml:space="preserve"> года провод</w:t>
      </w:r>
      <w:r w:rsidR="00C92134">
        <w:rPr>
          <w:rFonts w:ascii="Times New Roman" w:hAnsi="Times New Roman" w:cs="Times New Roman"/>
          <w:sz w:val="28"/>
          <w:szCs w:val="28"/>
        </w:rPr>
        <w:t>ились</w:t>
      </w:r>
      <w:r w:rsidRPr="00523B9D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пожаров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523B9D">
        <w:rPr>
          <w:rFonts w:ascii="Times New Roman" w:hAnsi="Times New Roman" w:cs="Times New Roman"/>
          <w:sz w:val="28"/>
          <w:szCs w:val="28"/>
        </w:rPr>
        <w:t xml:space="preserve">аботники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работниками газовых служб </w:t>
      </w:r>
      <w:r w:rsidRPr="00523B9D">
        <w:rPr>
          <w:rFonts w:ascii="Times New Roman" w:hAnsi="Times New Roman" w:cs="Times New Roman"/>
          <w:sz w:val="28"/>
          <w:szCs w:val="28"/>
        </w:rPr>
        <w:t>регулярно проводят рейды, инструктажи для жителей деревень сельского поселения о правилах пожарной безопасности, в том числе с лицами, ведущими антиобщественный образ жизни, с одинокими престарелыми. П</w:t>
      </w:r>
      <w:r w:rsidR="00125B2A">
        <w:rPr>
          <w:rFonts w:ascii="Times New Roman" w:hAnsi="Times New Roman" w:cs="Times New Roman"/>
          <w:sz w:val="28"/>
          <w:szCs w:val="28"/>
        </w:rPr>
        <w:t>осещают многодетные семья, п</w:t>
      </w:r>
      <w:r w:rsidRPr="00523B9D">
        <w:rPr>
          <w:rFonts w:ascii="Times New Roman" w:hAnsi="Times New Roman" w:cs="Times New Roman"/>
          <w:sz w:val="28"/>
          <w:szCs w:val="28"/>
        </w:rPr>
        <w:t>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</w:t>
      </w:r>
      <w:r w:rsidR="00125B2A">
        <w:rPr>
          <w:rFonts w:ascii="Times New Roman" w:hAnsi="Times New Roman" w:cs="Times New Roman"/>
          <w:sz w:val="28"/>
          <w:szCs w:val="28"/>
        </w:rPr>
        <w:t>, раздают памятки по пожаробезопасности</w:t>
      </w:r>
      <w:r w:rsidRPr="00523B9D">
        <w:rPr>
          <w:rFonts w:ascii="Times New Roman" w:hAnsi="Times New Roman" w:cs="Times New Roman"/>
          <w:sz w:val="28"/>
          <w:szCs w:val="28"/>
        </w:rPr>
        <w:t xml:space="preserve">. </w:t>
      </w:r>
      <w:r w:rsidR="00C92134">
        <w:rPr>
          <w:rFonts w:ascii="Times New Roman" w:hAnsi="Times New Roman" w:cs="Times New Roman"/>
          <w:sz w:val="28"/>
          <w:szCs w:val="28"/>
        </w:rPr>
        <w:t xml:space="preserve">Надо отметить, в </w:t>
      </w:r>
      <w:proofErr w:type="gramStart"/>
      <w:r w:rsidR="00C92134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="00C92134">
        <w:rPr>
          <w:rFonts w:ascii="Times New Roman" w:hAnsi="Times New Roman" w:cs="Times New Roman"/>
          <w:sz w:val="28"/>
          <w:szCs w:val="28"/>
        </w:rPr>
        <w:t xml:space="preserve"> </w:t>
      </w:r>
      <w:r w:rsidR="009F61F2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="00C92134">
        <w:rPr>
          <w:rFonts w:ascii="Times New Roman" w:hAnsi="Times New Roman" w:cs="Times New Roman"/>
          <w:sz w:val="28"/>
          <w:szCs w:val="28"/>
        </w:rPr>
        <w:t xml:space="preserve">года,  5-ти многодетным семьям выданы </w:t>
      </w:r>
      <w:r w:rsidR="009F61F2">
        <w:rPr>
          <w:rFonts w:ascii="Times New Roman" w:hAnsi="Times New Roman" w:cs="Times New Roman"/>
          <w:sz w:val="28"/>
          <w:szCs w:val="28"/>
        </w:rPr>
        <w:t>сигнализаторы пожарной безопасности</w:t>
      </w:r>
      <w:r w:rsidR="008A68EB">
        <w:rPr>
          <w:rFonts w:ascii="Times New Roman" w:hAnsi="Times New Roman" w:cs="Times New Roman"/>
          <w:sz w:val="28"/>
          <w:szCs w:val="28"/>
        </w:rPr>
        <w:t>.</w:t>
      </w:r>
      <w:r w:rsidR="00F0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394" w:rsidRDefault="00F002AD" w:rsidP="00F002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несмотря на принятые профилактические меры, </w:t>
      </w:r>
      <w:r w:rsidRPr="00F00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неблагоприятная </w:t>
      </w:r>
      <w:r w:rsidRPr="00F002A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пожарная</w:t>
      </w:r>
      <w:r w:rsidRPr="00F002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002A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обстановка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остается. Поэтому, еще раз напоминаю здесь присутствующим руководителям учреждений, депутатам о необходимости постоянной, систематической работы в этой области. Особенно депутатам – при встречах с избирателями в своих округах вести информационную, практическую деятельность по предупреждению пожаров: посещать </w:t>
      </w:r>
      <w:r w:rsidR="00C23394">
        <w:rPr>
          <w:rFonts w:ascii="Times New Roman" w:hAnsi="Times New Roman" w:cs="Times New Roman"/>
          <w:sz w:val="28"/>
          <w:szCs w:val="28"/>
        </w:rPr>
        <w:t>дома, где проживают лица, злоупотребляющие спиртными напитками, многодетные и неблагополучные семья, жилые дома одиноко проживающих, проверять состояния электропроводок, нет ли случаев пользования самодельными обогревательными приборами и т.д.</w:t>
      </w:r>
    </w:p>
    <w:p w:rsidR="00AA554B" w:rsidRDefault="00F002AD" w:rsidP="00AA55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EB" w:rsidRPr="00493640" w:rsidRDefault="008A68EB" w:rsidP="008A68EB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3640">
        <w:rPr>
          <w:rFonts w:ascii="Times New Roman" w:hAnsi="Times New Roman" w:cs="Times New Roman"/>
          <w:b/>
          <w:color w:val="auto"/>
          <w:sz w:val="28"/>
          <w:szCs w:val="28"/>
        </w:rPr>
        <w:t>Благоустройство.</w:t>
      </w:r>
    </w:p>
    <w:p w:rsidR="008A68EB" w:rsidRPr="00493640" w:rsidRDefault="008A68EB" w:rsidP="008A68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40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и территорий сельского поселения является одним из главных задач местного значения.  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Style w:val="ff2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A5B46">
        <w:rPr>
          <w:rFonts w:ascii="Times New Roman" w:hAnsi="Times New Roman" w:cs="Times New Roman"/>
          <w:color w:val="auto"/>
          <w:sz w:val="28"/>
          <w:szCs w:val="28"/>
        </w:rPr>
        <w:t xml:space="preserve">        За отчетный период </w:t>
      </w:r>
      <w:r>
        <w:rPr>
          <w:rFonts w:ascii="Times New Roman" w:hAnsi="Times New Roman" w:cs="Times New Roman"/>
          <w:color w:val="auto"/>
          <w:sz w:val="28"/>
          <w:szCs w:val="28"/>
        </w:rPr>
        <w:t>были выполнены следующие виды работ по благоустройству населенных пунктов сельского поселения</w:t>
      </w:r>
      <w:r>
        <w:rPr>
          <w:rStyle w:val="ff2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: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Style w:val="ff2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ab/>
        <w:t>-</w:t>
      </w:r>
      <w:r w:rsidRPr="004A5B46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проведен </w:t>
      </w:r>
      <w:r w:rsidRPr="004A5B46">
        <w:rPr>
          <w:rFonts w:ascii="Times New Roman" w:hAnsi="Times New Roman" w:cs="Times New Roman"/>
          <w:color w:val="auto"/>
          <w:sz w:val="28"/>
        </w:rPr>
        <w:t>текущий ремонт дорог</w:t>
      </w:r>
      <w:r>
        <w:rPr>
          <w:rFonts w:ascii="Times New Roman" w:hAnsi="Times New Roman" w:cs="Times New Roman"/>
          <w:color w:val="auto"/>
          <w:sz w:val="28"/>
        </w:rPr>
        <w:t xml:space="preserve">и д. </w:t>
      </w:r>
      <w:proofErr w:type="spellStart"/>
      <w:r>
        <w:rPr>
          <w:rFonts w:ascii="Times New Roman" w:hAnsi="Times New Roman" w:cs="Times New Roman"/>
          <w:color w:val="auto"/>
          <w:sz w:val="28"/>
        </w:rPr>
        <w:t>Хасаново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, протяженностью 300 м. на сумму 99 тыс. руб., ремонт дороги по ул. </w:t>
      </w:r>
      <w:proofErr w:type="gramStart"/>
      <w:r>
        <w:rPr>
          <w:rFonts w:ascii="Times New Roman" w:hAnsi="Times New Roman" w:cs="Times New Roman"/>
          <w:color w:val="auto"/>
          <w:sz w:val="28"/>
        </w:rPr>
        <w:t>Полевая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д. Курманаево</w:t>
      </w:r>
      <w:r w:rsidRPr="004A5B46">
        <w:rPr>
          <w:rFonts w:ascii="Times New Roman" w:hAnsi="Times New Roman" w:cs="Times New Roman"/>
          <w:color w:val="auto"/>
          <w:sz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</w:rPr>
        <w:t>(участок дороги, ведущей к МБОУ СОШ д. Курманаево) на сумму 60 тыс. руб.;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выполнен текущий ремонт водопровода с. Староабсалямово, д. Курманаево;</w:t>
      </w:r>
    </w:p>
    <w:p w:rsidR="008A68EB" w:rsidRPr="009C1DD4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Style w:val="ff2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 xml:space="preserve">- заменили насосы: глубинный насос в д. Чулпан и насос группового водопровода д. Субхангулово и </w:t>
      </w:r>
      <w:proofErr w:type="gramStart"/>
      <w:r>
        <w:rPr>
          <w:rFonts w:ascii="Times New Roman" w:hAnsi="Times New Roman" w:cs="Times New Roman"/>
          <w:color w:val="auto"/>
          <w:sz w:val="28"/>
        </w:rPr>
        <w:t>Надеждино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; 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 xml:space="preserve">- выполнен капитальный ремонт кладбища д. Курманаево – 100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пог.м</w:t>
      </w:r>
      <w:proofErr w:type="spellEnd"/>
      <w:r>
        <w:rPr>
          <w:rFonts w:ascii="Times New Roman" w:hAnsi="Times New Roman" w:cs="Times New Roman"/>
          <w:color w:val="auto"/>
          <w:sz w:val="28"/>
        </w:rPr>
        <w:t>.;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 xml:space="preserve">- произвели покраску забора кладбища д. Субхангулово и памятника «Воину - освободителю» д. </w:t>
      </w:r>
      <w:proofErr w:type="gramStart"/>
      <w:r>
        <w:rPr>
          <w:rFonts w:ascii="Times New Roman" w:hAnsi="Times New Roman" w:cs="Times New Roman"/>
          <w:color w:val="auto"/>
          <w:sz w:val="28"/>
        </w:rPr>
        <w:t>Надеждино</w:t>
      </w:r>
      <w:proofErr w:type="gramEnd"/>
      <w:r>
        <w:rPr>
          <w:rFonts w:ascii="Times New Roman" w:hAnsi="Times New Roman" w:cs="Times New Roman"/>
          <w:color w:val="auto"/>
          <w:sz w:val="28"/>
        </w:rPr>
        <w:t>, покраску забора МБОУ СОШ д. Курманаево;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 xml:space="preserve">- провели ремонт моста через реку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Аургазы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с. Староабсалямово;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 xml:space="preserve">- выполнены работы по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обваловке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всех 5-ти свалок ТБО;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 xml:space="preserve">- организовали и провели субботник по очистке берегов реки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Аургазы</w:t>
      </w:r>
      <w:proofErr w:type="spellEnd"/>
      <w:r>
        <w:rPr>
          <w:rFonts w:ascii="Times New Roman" w:hAnsi="Times New Roman" w:cs="Times New Roman"/>
          <w:color w:val="auto"/>
          <w:sz w:val="28"/>
        </w:rPr>
        <w:t>;</w:t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>- начата работа по сбору мусора у населения;</w:t>
      </w:r>
      <w:r>
        <w:rPr>
          <w:rFonts w:ascii="Times New Roman" w:hAnsi="Times New Roman" w:cs="Times New Roman"/>
          <w:color w:val="auto"/>
          <w:sz w:val="28"/>
        </w:rPr>
        <w:tab/>
      </w:r>
    </w:p>
    <w:p w:rsidR="008A68EB" w:rsidRDefault="008A68EB" w:rsidP="008A68EB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  <w:t xml:space="preserve">- своевременно вели работы по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обкосу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обочин дорог и вдоль трассы.</w:t>
      </w:r>
    </w:p>
    <w:p w:rsidR="008A68EB" w:rsidRDefault="008A68EB" w:rsidP="008A68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помните, особые затруднения преподнесла нам период конец зимы и начало весны прошлого года, когда начались снегопады, бураны, которые намного дней закрыли дороги. Были случаи недовольства и жалобы со стороны жителей отдаленных населенных пунктов, но работа по содержанию дорог велась в постоянном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благодаря помощи, поддержке руководству ООО «СП Урожай» в конце концов и с этой проблемой справились.</w:t>
      </w:r>
    </w:p>
    <w:p w:rsidR="00676997" w:rsidRDefault="008D1468" w:rsidP="008A68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 году особенным событием для нас стало приобретение трактора МТЗ – 82 по Программе поддержки местных инициатив. Благодаря пониманию, поддержке населения и спонсоров мы смогли собрать необходимую сумму и на  сегодняшний день имеем в наличии собственную технику, которую можем использовать при проведении различных работ по благоустройству</w:t>
      </w:r>
      <w:r w:rsidR="00BF50CC">
        <w:rPr>
          <w:rFonts w:ascii="Times New Roman" w:hAnsi="Times New Roman"/>
          <w:sz w:val="28"/>
          <w:szCs w:val="28"/>
        </w:rPr>
        <w:t xml:space="preserve">: для очистки снега, </w:t>
      </w:r>
      <w:proofErr w:type="spellStart"/>
      <w:r w:rsidR="00BF50CC">
        <w:rPr>
          <w:rFonts w:ascii="Times New Roman" w:hAnsi="Times New Roman"/>
          <w:sz w:val="28"/>
          <w:szCs w:val="28"/>
        </w:rPr>
        <w:t>обкоса</w:t>
      </w:r>
      <w:proofErr w:type="spellEnd"/>
      <w:r w:rsidR="00BF50CC">
        <w:rPr>
          <w:rFonts w:ascii="Times New Roman" w:hAnsi="Times New Roman"/>
          <w:sz w:val="28"/>
          <w:szCs w:val="28"/>
        </w:rPr>
        <w:t xml:space="preserve"> обочин, сбора и вывоза мусора, для перевозки, доставки груза и т.д.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468" w:rsidRDefault="00676997" w:rsidP="008A68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Твердо уверен, что мы оправдаем ожидания населения</w:t>
      </w:r>
      <w:r w:rsidR="00097328">
        <w:rPr>
          <w:rFonts w:ascii="Times New Roman" w:hAnsi="Times New Roman"/>
          <w:sz w:val="28"/>
          <w:szCs w:val="28"/>
        </w:rPr>
        <w:t xml:space="preserve"> и, п</w:t>
      </w:r>
      <w:r>
        <w:rPr>
          <w:rFonts w:ascii="Times New Roman" w:hAnsi="Times New Roman"/>
          <w:sz w:val="28"/>
          <w:szCs w:val="28"/>
        </w:rPr>
        <w:t xml:space="preserve">риобретенная техника, будет приносить пользу жителям населенных пунктов сельского поселения и использоваться по назначению. </w:t>
      </w:r>
    </w:p>
    <w:p w:rsidR="000B7A2D" w:rsidRPr="00523B9D" w:rsidRDefault="000B7A2D" w:rsidP="00A93883">
      <w:pPr>
        <w:ind w:left="-1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 w:rsidR="00107C1E" w:rsidRPr="00002E49" w:rsidRDefault="00C33CF2" w:rsidP="000B7A2D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r w:rsidRPr="00002E49">
        <w:rPr>
          <w:rFonts w:ascii="Times New Roman" w:hAnsi="Times New Roman" w:cs="Times New Roman"/>
          <w:b/>
          <w:color w:val="auto"/>
          <w:sz w:val="28"/>
          <w:szCs w:val="28"/>
        </w:rPr>
        <w:t>Управление финансами, исполнение бюджета за 201</w:t>
      </w:r>
      <w:r w:rsidR="002F4A83" w:rsidRPr="00002E49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002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bookmarkEnd w:id="1"/>
      <w:r w:rsidR="000B7A2D" w:rsidRPr="00002E4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07C1E" w:rsidRPr="00002E49" w:rsidRDefault="00C33CF2" w:rsidP="004C234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E4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0B7A2D" w:rsidRPr="00002E4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Pr="00002E49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проводит бюджетную политику в </w:t>
      </w:r>
      <w:proofErr w:type="gramStart"/>
      <w:r w:rsidRPr="00002E49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Pr="00002E49">
        <w:rPr>
          <w:rFonts w:ascii="Times New Roman" w:hAnsi="Times New Roman" w:cs="Times New Roman"/>
          <w:color w:val="auto"/>
          <w:sz w:val="28"/>
          <w:szCs w:val="28"/>
        </w:rPr>
        <w:t xml:space="preserve">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 Для увеличения доходной части бюджета специалистами администрации проводилась инвентаризация земельных участков, жилых домов и работа по заключению договоров аренды и сдаче завершенного строительства в эксплуатацию.</w:t>
      </w:r>
    </w:p>
    <w:p w:rsidR="00A63975" w:rsidRPr="004C2349" w:rsidRDefault="00A63975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C1">
        <w:rPr>
          <w:rFonts w:ascii="Times New Roman" w:hAnsi="Times New Roman" w:cs="Times New Roman"/>
          <w:color w:val="auto"/>
          <w:sz w:val="28"/>
          <w:szCs w:val="28"/>
        </w:rPr>
        <w:t xml:space="preserve">Доходы бюджета сельского поселения за прошлый год составили </w:t>
      </w:r>
      <w:r w:rsidR="00002E49" w:rsidRPr="00181FC1">
        <w:rPr>
          <w:rFonts w:ascii="Times New Roman" w:hAnsi="Times New Roman" w:cs="Times New Roman"/>
          <w:color w:val="auto"/>
          <w:sz w:val="28"/>
          <w:szCs w:val="28"/>
        </w:rPr>
        <w:t>4 573 317, 76</w:t>
      </w:r>
      <w:r w:rsidRPr="00181FC1">
        <w:rPr>
          <w:rFonts w:ascii="Times New Roman" w:hAnsi="Times New Roman" w:cs="Times New Roman"/>
          <w:color w:val="auto"/>
          <w:sz w:val="28"/>
          <w:szCs w:val="28"/>
        </w:rPr>
        <w:t xml:space="preserve"> рублей;</w:t>
      </w:r>
      <w:r w:rsidRPr="004C2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>в том числе доходы по: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>НДФЛ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133 877 руб.; </w:t>
      </w:r>
      <w:r w:rsidR="00002E49" w:rsidRPr="004C2349">
        <w:rPr>
          <w:rFonts w:ascii="Times New Roman" w:hAnsi="Times New Roman" w:cs="Times New Roman"/>
          <w:b/>
          <w:color w:val="auto"/>
          <w:sz w:val="28"/>
          <w:szCs w:val="28"/>
        </w:rPr>
        <w:t>ЕСХН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68 800 (58 500 – основ</w:t>
      </w:r>
      <w:proofErr w:type="gramStart"/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gramEnd"/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10 300 пеня); </w:t>
      </w:r>
      <w:r w:rsidR="00002E49" w:rsidRPr="004C2349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>лог на имущество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36 062 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.; </w:t>
      </w:r>
      <w:r w:rsidR="00002E49" w:rsidRPr="004C2349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>емельный налог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476 417 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>руб.</w:t>
      </w:r>
      <w:r w:rsidR="00002E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8764B8" w:rsidRPr="004C2349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>осударственная пошлина за совершение нотариальных действий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181F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64B8" w:rsidRPr="004C2349">
        <w:rPr>
          <w:rFonts w:ascii="Times New Roman" w:hAnsi="Times New Roman" w:cs="Times New Roman"/>
          <w:color w:val="auto"/>
          <w:sz w:val="28"/>
          <w:szCs w:val="28"/>
        </w:rPr>
        <w:t>4225 руб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64B8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8764B8" w:rsidRPr="004C2349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4C23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оходы от </w:t>
      </w:r>
      <w:r w:rsidR="008764B8" w:rsidRPr="004C2349">
        <w:rPr>
          <w:rFonts w:ascii="Times New Roman" w:hAnsi="Times New Roman" w:cs="Times New Roman"/>
          <w:b/>
          <w:color w:val="auto"/>
          <w:sz w:val="28"/>
          <w:szCs w:val="28"/>
        </w:rPr>
        <w:t>возмещения расходов, понесенных в связи с эксплуатацией имущества поселения</w:t>
      </w:r>
      <w:r w:rsidR="008764B8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764B8" w:rsidRPr="004C2349">
        <w:rPr>
          <w:rFonts w:ascii="Times New Roman" w:hAnsi="Times New Roman" w:cs="Times New Roman"/>
          <w:color w:val="auto"/>
          <w:sz w:val="28"/>
          <w:szCs w:val="28"/>
        </w:rPr>
        <w:t>339 163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A63975" w:rsidRPr="004C2349" w:rsidRDefault="00A63975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  <w:u w:val="single"/>
        </w:rPr>
        <w:t>Дотации и субвенции</w:t>
      </w:r>
      <w:r w:rsidR="004C2349">
        <w:rPr>
          <w:rFonts w:ascii="Times New Roman" w:hAnsi="Times New Roman" w:cs="Times New Roman"/>
          <w:color w:val="auto"/>
          <w:sz w:val="28"/>
          <w:szCs w:val="28"/>
        </w:rPr>
        <w:t>: д</w:t>
      </w:r>
      <w:r w:rsidR="00C23394" w:rsidRPr="004C2349">
        <w:rPr>
          <w:rFonts w:ascii="Times New Roman" w:hAnsi="Times New Roman" w:cs="Times New Roman"/>
          <w:color w:val="auto"/>
          <w:sz w:val="28"/>
          <w:szCs w:val="28"/>
        </w:rPr>
        <w:t>отации сельским поселениям на выравнивание  бюджетной обеспеченности  - 262 100</w:t>
      </w: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руб.</w:t>
      </w:r>
    </w:p>
    <w:p w:rsidR="00C23394" w:rsidRPr="004C2349" w:rsidRDefault="00C23394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proofErr w:type="spellStart"/>
      <w:r w:rsidRPr="004C2349">
        <w:rPr>
          <w:rFonts w:ascii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проектов развития общественной инфраструктуры, основанных на местных инициативах (ППМИ) – 960 062 руб.</w:t>
      </w:r>
    </w:p>
    <w:p w:rsidR="004C2349" w:rsidRPr="004C2349" w:rsidRDefault="004C2349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>Поступления от юридических лиц на финансовое обеспечение реализации  проектов развития общественной инфраструктуры, основанных на местных инициативах (</w:t>
      </w:r>
      <w:proofErr w:type="gramStart"/>
      <w:r w:rsidRPr="004C2349">
        <w:rPr>
          <w:rFonts w:ascii="Times New Roman" w:hAnsi="Times New Roman" w:cs="Times New Roman"/>
          <w:color w:val="auto"/>
          <w:sz w:val="28"/>
          <w:szCs w:val="28"/>
        </w:rPr>
        <w:t>спонсорская</w:t>
      </w:r>
      <w:proofErr w:type="gramEnd"/>
      <w:r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помощь ППМИ) – 150 000 руб.</w:t>
      </w:r>
    </w:p>
    <w:p w:rsidR="004C2349" w:rsidRPr="004C2349" w:rsidRDefault="004C2349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>Поступления от физических лиц на финансовое обеспечение реализации  проектов развития общественной инфраструктуры, основанных на местных инициативах (вклад населения в ППМИ) – 150 000 руб.</w:t>
      </w:r>
    </w:p>
    <w:p w:rsidR="00C23394" w:rsidRPr="004C2349" w:rsidRDefault="00C23394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>Субвенции на осуществление первичного воинского учета – 71 400 руб.</w:t>
      </w:r>
    </w:p>
    <w:p w:rsidR="00C23394" w:rsidRPr="004C2349" w:rsidRDefault="00C23394" w:rsidP="004C234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349">
        <w:rPr>
          <w:rFonts w:ascii="Times New Roman" w:hAnsi="Times New Roman" w:cs="Times New Roman"/>
          <w:color w:val="auto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 w:rsidR="004C2349" w:rsidRPr="004C2349">
        <w:rPr>
          <w:rFonts w:ascii="Times New Roman" w:hAnsi="Times New Roman" w:cs="Times New Roman"/>
          <w:color w:val="auto"/>
          <w:sz w:val="28"/>
          <w:szCs w:val="28"/>
        </w:rPr>
        <w:t xml:space="preserve"> (дорожная деятельность) – 156 378 руб.</w:t>
      </w:r>
    </w:p>
    <w:p w:rsidR="00A63975" w:rsidRPr="00002E49" w:rsidRDefault="00A63975" w:rsidP="00A63975">
      <w:pPr>
        <w:snapToGri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E4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        Основной задачей на 201</w:t>
      </w:r>
      <w:r w:rsidR="00002E4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8</w:t>
      </w:r>
      <w:r w:rsidRPr="00002E4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  год остается обеспечение поступления дополнительных доходов в бюджет.  </w:t>
      </w:r>
      <w:r w:rsidRPr="00002E49">
        <w:rPr>
          <w:rFonts w:ascii="Times New Roman" w:hAnsi="Times New Roman" w:cs="Times New Roman"/>
          <w:color w:val="auto"/>
          <w:sz w:val="28"/>
          <w:szCs w:val="28"/>
        </w:rPr>
        <w:t>Немаловажное значение при формировании бюджета имеют налоговые сборы. Администрацией сельского поселения велась постоянная работа по выявлению уклоняющихся от уплаты налогов. Периодически высылались</w:t>
      </w:r>
      <w:r w:rsidR="00181F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E49">
        <w:rPr>
          <w:rFonts w:ascii="Times New Roman" w:hAnsi="Times New Roman" w:cs="Times New Roman"/>
          <w:color w:val="auto"/>
          <w:sz w:val="28"/>
          <w:szCs w:val="28"/>
        </w:rPr>
        <w:t xml:space="preserve">и разносились извещения с напоминаниями об уплате налогов, также практиковалась работа в телефонном режиме. В связи с этим, думаю, не излишне будет напоминание депутатам, о необходимости ведения постоянной информационной работы среди населения по поводу оформления права собственности на объекты недвижимости и своевременной уплаты налогов.  </w:t>
      </w:r>
    </w:p>
    <w:p w:rsidR="00081A9B" w:rsidRDefault="00C76D8A" w:rsidP="00C76D8A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3"/>
      <w:r w:rsidRPr="004936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</w:t>
      </w:r>
    </w:p>
    <w:p w:rsidR="007944FB" w:rsidRDefault="00C33CF2" w:rsidP="00556A7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11"/>
      <w:bookmarkEnd w:id="2"/>
      <w:r w:rsidRPr="00A93883">
        <w:rPr>
          <w:rFonts w:ascii="Times New Roman" w:hAnsi="Times New Roman" w:cs="Times New Roman"/>
          <w:b/>
          <w:sz w:val="28"/>
          <w:szCs w:val="28"/>
        </w:rPr>
        <w:t>Демо</w:t>
      </w:r>
      <w:bookmarkStart w:id="4" w:name="_GoBack"/>
      <w:bookmarkEnd w:id="4"/>
      <w:r w:rsidRPr="00A93883">
        <w:rPr>
          <w:rFonts w:ascii="Times New Roman" w:hAnsi="Times New Roman" w:cs="Times New Roman"/>
          <w:b/>
          <w:sz w:val="28"/>
          <w:szCs w:val="28"/>
        </w:rPr>
        <w:t>графия</w:t>
      </w:r>
      <w:bookmarkEnd w:id="3"/>
      <w:r w:rsidR="00002E49">
        <w:rPr>
          <w:rFonts w:ascii="Times New Roman" w:hAnsi="Times New Roman" w:cs="Times New Roman"/>
          <w:b/>
          <w:sz w:val="28"/>
          <w:szCs w:val="28"/>
        </w:rPr>
        <w:t>, развитие ЛПХ</w:t>
      </w:r>
      <w:r w:rsidR="00B75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49" w:rsidRPr="00A93883" w:rsidRDefault="007944FB" w:rsidP="00262F5F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b/>
          <w:sz w:val="28"/>
          <w:szCs w:val="28"/>
        </w:rPr>
      </w:pPr>
      <w:r w:rsidRPr="00D00F85">
        <w:rPr>
          <w:sz w:val="28"/>
          <w:szCs w:val="28"/>
        </w:rPr>
        <w:t xml:space="preserve">На сегодняшний день на территории сельского поселения фактически проживают 862 человека, из них граждан трудоспособного возраста  - 357 чел.; 335 – пенсионеров.  </w:t>
      </w:r>
      <w:proofErr w:type="gramStart"/>
      <w:r w:rsidRPr="00D00F85">
        <w:rPr>
          <w:sz w:val="28"/>
          <w:szCs w:val="28"/>
        </w:rPr>
        <w:t>За прошедший год родил</w:t>
      </w:r>
      <w:r w:rsidR="002F4A83" w:rsidRPr="00D00F85">
        <w:rPr>
          <w:sz w:val="28"/>
          <w:szCs w:val="28"/>
        </w:rPr>
        <w:t>о</w:t>
      </w:r>
      <w:r w:rsidRPr="00D00F85">
        <w:rPr>
          <w:sz w:val="28"/>
          <w:szCs w:val="28"/>
        </w:rPr>
        <w:t>сь</w:t>
      </w:r>
      <w:r w:rsidRPr="00D00F85">
        <w:rPr>
          <w:sz w:val="28"/>
          <w:szCs w:val="28"/>
          <w:bdr w:val="none" w:sz="0" w:space="0" w:color="auto" w:frame="1"/>
        </w:rPr>
        <w:t> </w:t>
      </w:r>
      <w:r w:rsidR="00B24AE8" w:rsidRPr="00D00F85">
        <w:rPr>
          <w:sz w:val="28"/>
          <w:szCs w:val="28"/>
          <w:bdr w:val="none" w:sz="0" w:space="0" w:color="auto" w:frame="1"/>
        </w:rPr>
        <w:t>6</w:t>
      </w:r>
      <w:r w:rsidRPr="00D00F85">
        <w:rPr>
          <w:sz w:val="28"/>
          <w:szCs w:val="28"/>
          <w:bdr w:val="none" w:sz="0" w:space="0" w:color="auto" w:frame="1"/>
        </w:rPr>
        <w:t xml:space="preserve"> детей, </w:t>
      </w:r>
      <w:r w:rsidR="002F4A83" w:rsidRPr="00D00F85">
        <w:rPr>
          <w:sz w:val="28"/>
          <w:szCs w:val="28"/>
          <w:bdr w:val="none" w:sz="0" w:space="0" w:color="auto" w:frame="1"/>
        </w:rPr>
        <w:t>количество умерших составило – 27</w:t>
      </w:r>
      <w:r w:rsidRPr="00D00F85">
        <w:rPr>
          <w:sz w:val="28"/>
          <w:szCs w:val="28"/>
          <w:bdr w:val="none" w:sz="0" w:space="0" w:color="auto" w:frame="1"/>
        </w:rPr>
        <w:t xml:space="preserve"> чел.,  (</w:t>
      </w:r>
      <w:r w:rsidR="002F4A83" w:rsidRPr="00D00F85">
        <w:rPr>
          <w:sz w:val="28"/>
          <w:szCs w:val="28"/>
          <w:bdr w:val="none" w:sz="0" w:space="0" w:color="auto" w:frame="1"/>
        </w:rPr>
        <w:t>для сравнения: в 2016 г.: родились – 7 детей, умерли – 17 человек; в</w:t>
      </w:r>
      <w:r w:rsidRPr="00D00F85">
        <w:rPr>
          <w:sz w:val="28"/>
          <w:szCs w:val="28"/>
          <w:bdr w:val="none" w:sz="0" w:space="0" w:color="auto" w:frame="1"/>
        </w:rPr>
        <w:t xml:space="preserve"> 2015 г.: родились</w:t>
      </w:r>
      <w:r w:rsidRPr="009809D4">
        <w:rPr>
          <w:sz w:val="28"/>
          <w:szCs w:val="28"/>
          <w:bdr w:val="none" w:sz="0" w:space="0" w:color="auto" w:frame="1"/>
        </w:rPr>
        <w:t xml:space="preserve"> – 4, умерли – 11 человек; в 2014 г.: родились – 9, умерли – 19 человек).</w:t>
      </w:r>
      <w:proofErr w:type="gramEnd"/>
      <w:r>
        <w:rPr>
          <w:sz w:val="28"/>
          <w:szCs w:val="28"/>
          <w:bdr w:val="none" w:sz="0" w:space="0" w:color="auto" w:frame="1"/>
        </w:rPr>
        <w:t xml:space="preserve"> К большому сожалению, наблюдается процесс д</w:t>
      </w:r>
      <w:r w:rsidRPr="009809D4">
        <w:rPr>
          <w:bCs/>
          <w:sz w:val="28"/>
          <w:szCs w:val="28"/>
          <w:shd w:val="clear" w:color="auto" w:fill="FFFFFF"/>
        </w:rPr>
        <w:t>емографическо</w:t>
      </w:r>
      <w:r>
        <w:rPr>
          <w:bCs/>
          <w:sz w:val="28"/>
          <w:szCs w:val="28"/>
          <w:shd w:val="clear" w:color="auto" w:fill="FFFFFF"/>
        </w:rPr>
        <w:t>го</w:t>
      </w:r>
      <w:r w:rsidRPr="009809D4">
        <w:rPr>
          <w:bCs/>
          <w:sz w:val="28"/>
          <w:szCs w:val="28"/>
          <w:shd w:val="clear" w:color="auto" w:fill="FFFFFF"/>
        </w:rPr>
        <w:t xml:space="preserve"> старени</w:t>
      </w:r>
      <w:r>
        <w:rPr>
          <w:bCs/>
          <w:sz w:val="28"/>
          <w:szCs w:val="28"/>
          <w:shd w:val="clear" w:color="auto" w:fill="FFFFFF"/>
        </w:rPr>
        <w:t>я</w:t>
      </w:r>
      <w:r w:rsidRPr="009809D4">
        <w:rPr>
          <w:bCs/>
          <w:sz w:val="28"/>
          <w:szCs w:val="28"/>
          <w:shd w:val="clear" w:color="auto" w:fill="FFFFFF"/>
        </w:rPr>
        <w:t xml:space="preserve"> населения</w:t>
      </w:r>
      <w:r>
        <w:rPr>
          <w:bCs/>
          <w:sz w:val="28"/>
          <w:szCs w:val="28"/>
          <w:shd w:val="clear" w:color="auto" w:fill="FFFFFF"/>
        </w:rPr>
        <w:t xml:space="preserve">, т.е., идёт увеличение доли пожилых людей в общей численности населения. </w:t>
      </w:r>
      <w:r w:rsidR="003A32FD">
        <w:rPr>
          <w:bCs/>
          <w:sz w:val="28"/>
          <w:szCs w:val="28"/>
          <w:shd w:val="clear" w:color="auto" w:fill="FFFFFF"/>
        </w:rPr>
        <w:t xml:space="preserve">В связи с чем, смертность многократно превышает рождаемость.  </w:t>
      </w:r>
    </w:p>
    <w:p w:rsidR="007944FB" w:rsidRPr="009809D4" w:rsidRDefault="00C33CF2" w:rsidP="007944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23B9D">
        <w:rPr>
          <w:rFonts w:ascii="Times New Roman" w:hAnsi="Times New Roman" w:cs="Times New Roman"/>
          <w:sz w:val="28"/>
          <w:szCs w:val="28"/>
        </w:rPr>
        <w:t xml:space="preserve">Самую большую долю занятости составляет ведение </w:t>
      </w:r>
      <w:proofErr w:type="gramStart"/>
      <w:r w:rsidRPr="00523B9D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Pr="00523B9D">
        <w:rPr>
          <w:rFonts w:ascii="Times New Roman" w:hAnsi="Times New Roman" w:cs="Times New Roman"/>
          <w:sz w:val="28"/>
          <w:szCs w:val="28"/>
        </w:rPr>
        <w:t xml:space="preserve"> подсобного хозяйства.</w:t>
      </w:r>
      <w:r w:rsidR="007944FB" w:rsidRPr="007944FB">
        <w:rPr>
          <w:rFonts w:ascii="Times New Roman" w:hAnsi="Times New Roman" w:cs="Times New Roman"/>
          <w:sz w:val="28"/>
          <w:szCs w:val="28"/>
        </w:rPr>
        <w:t xml:space="preserve"> </w:t>
      </w:r>
      <w:r w:rsidR="007944FB" w:rsidRPr="00523B9D">
        <w:rPr>
          <w:rFonts w:ascii="Times New Roman" w:hAnsi="Times New Roman" w:cs="Times New Roman"/>
          <w:sz w:val="28"/>
          <w:szCs w:val="28"/>
        </w:rPr>
        <w:t xml:space="preserve">На </w:t>
      </w:r>
      <w:r w:rsidR="007944FB">
        <w:rPr>
          <w:rFonts w:ascii="Times New Roman" w:hAnsi="Times New Roman" w:cs="Times New Roman"/>
          <w:sz w:val="28"/>
          <w:szCs w:val="28"/>
        </w:rPr>
        <w:t xml:space="preserve">январь месяц текущего года </w:t>
      </w:r>
      <w:r w:rsidR="007944FB" w:rsidRPr="00523B9D">
        <w:rPr>
          <w:rFonts w:ascii="Times New Roman" w:hAnsi="Times New Roman" w:cs="Times New Roman"/>
          <w:sz w:val="28"/>
          <w:szCs w:val="28"/>
        </w:rPr>
        <w:t xml:space="preserve">у </w:t>
      </w:r>
      <w:r w:rsidR="007944FB" w:rsidRPr="009809D4">
        <w:rPr>
          <w:rFonts w:ascii="Times New Roman" w:hAnsi="Times New Roman" w:cs="Times New Roman"/>
          <w:sz w:val="28"/>
          <w:szCs w:val="28"/>
        </w:rPr>
        <w:t xml:space="preserve">населения насчитывается </w:t>
      </w:r>
      <w:r w:rsidR="003A32FD">
        <w:rPr>
          <w:rFonts w:ascii="Times New Roman" w:hAnsi="Times New Roman" w:cs="Times New Roman"/>
          <w:sz w:val="28"/>
          <w:szCs w:val="28"/>
        </w:rPr>
        <w:t>791</w:t>
      </w:r>
      <w:r w:rsidR="007944FB" w:rsidRPr="009809D4">
        <w:rPr>
          <w:rFonts w:ascii="Times New Roman" w:hAnsi="Times New Roman" w:cs="Times New Roman"/>
          <w:sz w:val="28"/>
          <w:szCs w:val="28"/>
        </w:rPr>
        <w:t xml:space="preserve"> голов крупного рогатого скота, </w:t>
      </w:r>
      <w:r w:rsidR="003A32FD">
        <w:rPr>
          <w:rFonts w:ascii="Times New Roman" w:hAnsi="Times New Roman" w:cs="Times New Roman"/>
          <w:sz w:val="28"/>
          <w:szCs w:val="28"/>
        </w:rPr>
        <w:t>158</w:t>
      </w:r>
      <w:r w:rsidR="007944FB" w:rsidRPr="009809D4">
        <w:rPr>
          <w:rFonts w:ascii="Times New Roman" w:hAnsi="Times New Roman" w:cs="Times New Roman"/>
          <w:sz w:val="28"/>
          <w:szCs w:val="28"/>
        </w:rPr>
        <w:t xml:space="preserve"> голов овец, 29 лошадей, более 1000 голов домашней птицы и </w:t>
      </w:r>
      <w:r w:rsidR="003A32FD">
        <w:rPr>
          <w:rFonts w:ascii="Times New Roman" w:hAnsi="Times New Roman" w:cs="Times New Roman"/>
          <w:sz w:val="28"/>
          <w:szCs w:val="28"/>
        </w:rPr>
        <w:t>120</w:t>
      </w:r>
      <w:r w:rsidR="007944FB" w:rsidRPr="009809D4">
        <w:rPr>
          <w:rFonts w:ascii="Times New Roman" w:hAnsi="Times New Roman" w:cs="Times New Roman"/>
          <w:sz w:val="28"/>
          <w:szCs w:val="28"/>
        </w:rPr>
        <w:t xml:space="preserve"> единиц пчелосемьи.</w:t>
      </w:r>
    </w:p>
    <w:p w:rsidR="00884753" w:rsidRDefault="008A68EB" w:rsidP="008847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Отрадно заметить, что в последнее время со стороны государства уделяется большое внимание развитию личных подсобных хозяйств. Разработаны и работают различного рода Федеральные и Республиканские программы, такие как: </w:t>
      </w:r>
      <w:r w:rsidR="00432377" w:rsidRPr="00432377">
        <w:rPr>
          <w:rFonts w:ascii="Times New Roman" w:hAnsi="Times New Roman" w:cs="Times New Roman"/>
          <w:sz w:val="28"/>
          <w:szCs w:val="28"/>
        </w:rPr>
        <w:t xml:space="preserve">«Живое село», «Башкирский гусь», </w:t>
      </w:r>
      <w:r w:rsidRPr="00432377">
        <w:rPr>
          <w:rFonts w:ascii="Times New Roman" w:hAnsi="Times New Roman" w:cs="Times New Roman"/>
          <w:sz w:val="28"/>
          <w:szCs w:val="28"/>
        </w:rPr>
        <w:t>Адресная социальная помощь на основании социального контракта (АСПК);</w:t>
      </w:r>
      <w:r w:rsidR="00432377" w:rsidRPr="004323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32377" w:rsidRPr="00432377">
        <w:rPr>
          <w:rFonts w:ascii="Times New Roman" w:hAnsi="Times New Roman" w:cs="Times New Roman"/>
          <w:sz w:val="28"/>
          <w:szCs w:val="28"/>
        </w:rPr>
        <w:t>Домокомплект</w:t>
      </w:r>
      <w:proofErr w:type="spellEnd"/>
      <w:r w:rsidR="00432377" w:rsidRPr="00432377">
        <w:rPr>
          <w:rFonts w:ascii="Times New Roman" w:hAnsi="Times New Roman" w:cs="Times New Roman"/>
          <w:sz w:val="28"/>
          <w:szCs w:val="28"/>
        </w:rPr>
        <w:t>», "Устойчивое развитие сельских территорий на 2014-2017 годы и на период до 2020 года"</w:t>
      </w:r>
      <w:r w:rsidR="00432377">
        <w:rPr>
          <w:rFonts w:ascii="Times New Roman" w:hAnsi="Times New Roman" w:cs="Times New Roman"/>
          <w:sz w:val="28"/>
          <w:szCs w:val="28"/>
        </w:rPr>
        <w:t xml:space="preserve"> и др. В том году начали работу по организации производственного кооператива пчеловодов. В этом году уже ведутся мероприятия по организации сельскохозяйственных потребительских кооперативов для совместного  развития</w:t>
      </w:r>
      <w:r w:rsidR="002804B7">
        <w:rPr>
          <w:rFonts w:ascii="Times New Roman" w:hAnsi="Times New Roman" w:cs="Times New Roman"/>
          <w:sz w:val="28"/>
          <w:szCs w:val="28"/>
        </w:rPr>
        <w:t xml:space="preserve">. Все эти программы и другие виды поддержки направлены, прежде всего, на производителя, т.е. на нас с вами. И от того, как мы воспримем это, зависит наши условия проживания. Кто-то скажет, мол, всё это только на бумаге, ничего хорошего от этих программ нет, а кто-то, может быть, заинтересуется и попробует. </w:t>
      </w:r>
      <w:r w:rsidR="00884753">
        <w:rPr>
          <w:rFonts w:ascii="Times New Roman" w:hAnsi="Times New Roman" w:cs="Times New Roman"/>
          <w:sz w:val="28"/>
          <w:szCs w:val="28"/>
        </w:rPr>
        <w:t xml:space="preserve">Да, безусловно, много волокиты, сбора каких-то бумаг, ходьбы по инстанциям! Но ведь дело того стоит. </w:t>
      </w:r>
      <w:proofErr w:type="gramStart"/>
      <w:r w:rsidR="00884753">
        <w:rPr>
          <w:rFonts w:ascii="Times New Roman" w:hAnsi="Times New Roman" w:cs="Times New Roman"/>
          <w:sz w:val="28"/>
          <w:szCs w:val="28"/>
        </w:rPr>
        <w:t>Далеко ходить не надо, примеров у нас достаточно: например, по программе «</w:t>
      </w:r>
      <w:proofErr w:type="spellStart"/>
      <w:r w:rsidR="00884753">
        <w:rPr>
          <w:rFonts w:ascii="Times New Roman" w:hAnsi="Times New Roman" w:cs="Times New Roman"/>
          <w:sz w:val="28"/>
          <w:szCs w:val="28"/>
        </w:rPr>
        <w:t>Домокомплект</w:t>
      </w:r>
      <w:proofErr w:type="spellEnd"/>
      <w:r w:rsidR="00884753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построено 5 жилых домов, по программе </w:t>
      </w:r>
      <w:r w:rsidR="00884753" w:rsidRPr="00432377">
        <w:rPr>
          <w:rFonts w:ascii="Times New Roman" w:hAnsi="Times New Roman" w:cs="Times New Roman"/>
          <w:sz w:val="28"/>
          <w:szCs w:val="28"/>
        </w:rPr>
        <w:t>"Устойчивое развитие сельских территорий на 2014-2017 годы и на период до 2020 года"</w:t>
      </w:r>
      <w:r w:rsidR="00884753">
        <w:rPr>
          <w:rFonts w:ascii="Times New Roman" w:hAnsi="Times New Roman" w:cs="Times New Roman"/>
          <w:sz w:val="28"/>
          <w:szCs w:val="28"/>
        </w:rPr>
        <w:t xml:space="preserve"> построено – 2 жилого дома, 1 жилой дом приобретен на эти средства, еще 1 семья ждет перевода субсидии.</w:t>
      </w:r>
      <w:proofErr w:type="gramEnd"/>
      <w:r w:rsidR="00884753">
        <w:rPr>
          <w:rFonts w:ascii="Times New Roman" w:hAnsi="Times New Roman" w:cs="Times New Roman"/>
          <w:sz w:val="28"/>
          <w:szCs w:val="28"/>
        </w:rPr>
        <w:t xml:space="preserve"> По программе «АСПК» обзавелись коровой многодетная семья </w:t>
      </w:r>
      <w:proofErr w:type="spellStart"/>
      <w:r w:rsidR="00884753">
        <w:rPr>
          <w:rFonts w:ascii="Times New Roman" w:hAnsi="Times New Roman" w:cs="Times New Roman"/>
          <w:sz w:val="28"/>
          <w:szCs w:val="28"/>
        </w:rPr>
        <w:t>Сайфутдиновых</w:t>
      </w:r>
      <w:proofErr w:type="spellEnd"/>
      <w:r w:rsidR="00884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75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84753">
        <w:rPr>
          <w:rFonts w:ascii="Times New Roman" w:hAnsi="Times New Roman" w:cs="Times New Roman"/>
          <w:sz w:val="28"/>
          <w:szCs w:val="28"/>
        </w:rPr>
        <w:t xml:space="preserve"> с. Староабсалямово</w:t>
      </w:r>
      <w:r w:rsidR="008422BE">
        <w:rPr>
          <w:rFonts w:ascii="Times New Roman" w:hAnsi="Times New Roman" w:cs="Times New Roman"/>
          <w:sz w:val="28"/>
          <w:szCs w:val="28"/>
        </w:rPr>
        <w:t xml:space="preserve">. Семья </w:t>
      </w:r>
      <w:proofErr w:type="spellStart"/>
      <w:r w:rsidR="008422BE">
        <w:rPr>
          <w:rFonts w:ascii="Times New Roman" w:hAnsi="Times New Roman" w:cs="Times New Roman"/>
          <w:sz w:val="28"/>
          <w:szCs w:val="28"/>
        </w:rPr>
        <w:t>Сагитовых</w:t>
      </w:r>
      <w:proofErr w:type="spellEnd"/>
      <w:r w:rsidR="008422BE">
        <w:rPr>
          <w:rFonts w:ascii="Times New Roman" w:hAnsi="Times New Roman" w:cs="Times New Roman"/>
          <w:sz w:val="28"/>
          <w:szCs w:val="28"/>
        </w:rPr>
        <w:t xml:space="preserve"> из д. </w:t>
      </w:r>
      <w:proofErr w:type="gramStart"/>
      <w:r w:rsidR="008422BE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="008422BE">
        <w:rPr>
          <w:rFonts w:ascii="Times New Roman" w:hAnsi="Times New Roman" w:cs="Times New Roman"/>
          <w:sz w:val="28"/>
          <w:szCs w:val="28"/>
        </w:rPr>
        <w:t xml:space="preserve"> получила доильный аппарат</w:t>
      </w:r>
      <w:r w:rsidR="0088475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422BE" w:rsidRDefault="00884753" w:rsidP="008847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словом, кто не боится трудностей, хочет строиться и жить в деревне не хуже, чем в городе - может этого добиться! Было бы желание работать и зарабатывать. Причем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зарабатывать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работая кому-либо, а себе! Ярким примером этого являются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Мавлихановых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д. С</w:t>
      </w:r>
      <w:r w:rsidR="008422BE">
        <w:rPr>
          <w:rFonts w:ascii="Times New Roman" w:hAnsi="Times New Roman" w:cs="Times New Roman"/>
          <w:sz w:val="28"/>
          <w:szCs w:val="28"/>
        </w:rPr>
        <w:t xml:space="preserve">убхангулово – у них имеется собственная торговая точка, где реализуют сельскохозяйственную продукцию собственного производства (молоко, сметана, творог, мясо и т.д.).  Недавно начали продавать и копчености… </w:t>
      </w:r>
    </w:p>
    <w:p w:rsidR="002804B7" w:rsidRDefault="008422BE" w:rsidP="008847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говорит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нам с вами</w:t>
      </w:r>
      <w:r w:rsidR="004C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депутаты, надо вести постоянную информационную работу среди населения, привлекать неработающую молодежь, что бы они не разбегались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поисках счастья куда-то далеко, а оставались на селе, создавали семья и растили детей. А вышеупомянутые кооперации как раз призваны </w:t>
      </w:r>
      <w:r w:rsidR="004C2349">
        <w:rPr>
          <w:rFonts w:ascii="Times New Roman" w:hAnsi="Times New Roman" w:cs="Times New Roman"/>
          <w:sz w:val="28"/>
          <w:szCs w:val="28"/>
        </w:rPr>
        <w:t xml:space="preserve">для улучшения условий сбыта сельскохозяйственной продукции для КФХ и личных подсобных хозяйств. Т.е. </w:t>
      </w:r>
      <w:r>
        <w:rPr>
          <w:rFonts w:ascii="Times New Roman" w:hAnsi="Times New Roman" w:cs="Times New Roman"/>
          <w:sz w:val="28"/>
          <w:szCs w:val="28"/>
        </w:rPr>
        <w:t>объединить производителя и потребителя, давать возможность первому расширять свое производство,</w:t>
      </w:r>
      <w:r w:rsidR="00002E49">
        <w:rPr>
          <w:rFonts w:ascii="Times New Roman" w:hAnsi="Times New Roman" w:cs="Times New Roman"/>
          <w:sz w:val="28"/>
          <w:szCs w:val="28"/>
        </w:rPr>
        <w:t xml:space="preserve"> соответственно повышать свои доходы,</w:t>
      </w:r>
      <w:r>
        <w:rPr>
          <w:rFonts w:ascii="Times New Roman" w:hAnsi="Times New Roman" w:cs="Times New Roman"/>
          <w:sz w:val="28"/>
          <w:szCs w:val="28"/>
        </w:rPr>
        <w:t xml:space="preserve"> а второму получать качественную продукцию по приемлемой цене</w:t>
      </w:r>
      <w:r w:rsidR="00002E49">
        <w:rPr>
          <w:rFonts w:ascii="Times New Roman" w:hAnsi="Times New Roman" w:cs="Times New Roman"/>
          <w:sz w:val="28"/>
          <w:szCs w:val="28"/>
        </w:rPr>
        <w:t xml:space="preserve"> и всё это минуя перекупщиков. А это, в конечном </w:t>
      </w:r>
      <w:proofErr w:type="gramStart"/>
      <w:r w:rsidR="00002E49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="00002E49">
        <w:rPr>
          <w:rFonts w:ascii="Times New Roman" w:hAnsi="Times New Roman" w:cs="Times New Roman"/>
          <w:sz w:val="28"/>
          <w:szCs w:val="28"/>
        </w:rPr>
        <w:t>, есть улучшение благосостояния населения. Вот основная цель всех видов государственной поддержки развития личного подсобного хозяйства.</w:t>
      </w:r>
    </w:p>
    <w:p w:rsidR="00181FC1" w:rsidRDefault="00181FC1" w:rsidP="00B75A8F">
      <w:pPr>
        <w:tabs>
          <w:tab w:val="left" w:pos="7685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5A8F" w:rsidRDefault="00B75A8F" w:rsidP="00B75A8F">
      <w:pPr>
        <w:tabs>
          <w:tab w:val="left" w:pos="7685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5A8F">
        <w:rPr>
          <w:rFonts w:ascii="Times New Roman" w:hAnsi="Times New Roman" w:cs="Times New Roman"/>
          <w:b/>
          <w:color w:val="auto"/>
          <w:sz w:val="28"/>
          <w:szCs w:val="28"/>
        </w:rPr>
        <w:t>О профилактике правонарушений</w:t>
      </w:r>
    </w:p>
    <w:p w:rsidR="00B75A8F" w:rsidRPr="00B75A8F" w:rsidRDefault="00B75A8F" w:rsidP="00B75A8F">
      <w:pPr>
        <w:tabs>
          <w:tab w:val="left" w:pos="7685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5A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работе Социально-профилактического центра при администрации сельского поселения</w:t>
      </w:r>
    </w:p>
    <w:p w:rsidR="00B75A8F" w:rsidRDefault="00B75A8F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5A8F" w:rsidRDefault="00097328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пунктом хочу остановиться на вопросах профилактики правонарушений на территории сельского поселения. </w:t>
      </w:r>
    </w:p>
    <w:p w:rsidR="00B75A8F" w:rsidRDefault="00B75A8F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B9D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23B9D">
        <w:rPr>
          <w:rFonts w:ascii="Times New Roman" w:hAnsi="Times New Roman" w:cs="Times New Roman"/>
          <w:sz w:val="28"/>
          <w:szCs w:val="28"/>
        </w:rPr>
        <w:t xml:space="preserve">работает Совет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профилактического центра </w:t>
      </w:r>
      <w:r w:rsidRPr="00523B9D">
        <w:rPr>
          <w:rFonts w:ascii="Times New Roman" w:hAnsi="Times New Roman" w:cs="Times New Roman"/>
          <w:sz w:val="28"/>
          <w:szCs w:val="28"/>
        </w:rPr>
        <w:t>по вопросам безопасности и охране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9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9D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9D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3B9D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Уршакский сельсовет</w:t>
      </w:r>
      <w:r w:rsidRPr="00523B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Pr="00523B9D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3B9D">
        <w:rPr>
          <w:rFonts w:ascii="Times New Roman" w:hAnsi="Times New Roman" w:cs="Times New Roman"/>
          <w:sz w:val="28"/>
          <w:szCs w:val="28"/>
        </w:rPr>
        <w:t xml:space="preserve"> заседаний, </w:t>
      </w:r>
      <w:r>
        <w:rPr>
          <w:rFonts w:ascii="Times New Roman" w:hAnsi="Times New Roman" w:cs="Times New Roman"/>
          <w:sz w:val="28"/>
          <w:szCs w:val="28"/>
        </w:rPr>
        <w:t xml:space="preserve">где обсуждались поведения граждан, нарушивших закон, лица, злоупотребляющие спиртными напитками, родители, которые не занимаются воспитанием несовершеннолетних детей и т.д. </w:t>
      </w:r>
    </w:p>
    <w:p w:rsidR="009B366C" w:rsidRDefault="00B75A8F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 работа </w:t>
      </w:r>
      <w:r w:rsidRPr="00523B9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B9D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Pr="00523B9D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r>
        <w:rPr>
          <w:rFonts w:ascii="Times New Roman" w:hAnsi="Times New Roman" w:cs="Times New Roman"/>
          <w:sz w:val="28"/>
          <w:szCs w:val="28"/>
        </w:rPr>
        <w:t>безопасности несовершеннолетних,</w:t>
      </w:r>
      <w:r w:rsidRPr="00523B9D">
        <w:rPr>
          <w:rFonts w:ascii="Times New Roman" w:hAnsi="Times New Roman" w:cs="Times New Roman"/>
          <w:sz w:val="28"/>
          <w:szCs w:val="28"/>
        </w:rPr>
        <w:t xml:space="preserve"> предупреждение фактов </w:t>
      </w:r>
      <w:r>
        <w:rPr>
          <w:rFonts w:ascii="Times New Roman" w:hAnsi="Times New Roman" w:cs="Times New Roman"/>
          <w:sz w:val="28"/>
          <w:szCs w:val="28"/>
        </w:rPr>
        <w:t xml:space="preserve">нарушения общественного </w:t>
      </w:r>
      <w:r w:rsidRPr="000B7A2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 предупреждения случаев злоупотребления спиртными напитками</w:t>
      </w:r>
      <w:r w:rsidRPr="000B7A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прилагаемые усилия и принимаемые меры, </w:t>
      </w:r>
      <w:r w:rsidR="00097328">
        <w:rPr>
          <w:rFonts w:ascii="Times New Roman" w:hAnsi="Times New Roman" w:cs="Times New Roman"/>
          <w:sz w:val="28"/>
          <w:szCs w:val="28"/>
        </w:rPr>
        <w:t xml:space="preserve">в прошедшем году произошел рост правонарушений. В основном это кражи, </w:t>
      </w:r>
      <w:r w:rsidR="00097328" w:rsidRPr="00483E9F">
        <w:rPr>
          <w:rFonts w:ascii="Times New Roman" w:hAnsi="Times New Roman" w:cs="Times New Roman"/>
          <w:sz w:val="27"/>
          <w:szCs w:val="27"/>
        </w:rPr>
        <w:t>управление автомобилем лицом, находящимся в состоянии опьянения</w:t>
      </w:r>
      <w:r w:rsidR="00097328">
        <w:rPr>
          <w:rFonts w:ascii="Times New Roman" w:hAnsi="Times New Roman" w:cs="Times New Roman"/>
          <w:sz w:val="27"/>
          <w:szCs w:val="27"/>
        </w:rPr>
        <w:t>,</w:t>
      </w:r>
      <w:r w:rsidR="00097328">
        <w:rPr>
          <w:rFonts w:ascii="Times New Roman" w:hAnsi="Times New Roman" w:cs="Times New Roman"/>
          <w:sz w:val="28"/>
          <w:szCs w:val="28"/>
        </w:rPr>
        <w:t xml:space="preserve"> 1 случай поджога, угрозы жизнью и здоровью в состоянии алкогольного опьянения, </w:t>
      </w:r>
      <w:r w:rsidR="00097328" w:rsidRPr="00215AC3">
        <w:rPr>
          <w:rFonts w:ascii="Times New Roman" w:hAnsi="Times New Roman" w:cs="Times New Roman"/>
          <w:sz w:val="27"/>
          <w:szCs w:val="27"/>
        </w:rPr>
        <w:t>незаконный отстрел дикого животного</w:t>
      </w:r>
      <w:r w:rsidR="00097328">
        <w:rPr>
          <w:rFonts w:ascii="Times New Roman" w:hAnsi="Times New Roman" w:cs="Times New Roman"/>
          <w:sz w:val="27"/>
          <w:szCs w:val="27"/>
        </w:rPr>
        <w:t xml:space="preserve"> и ловля рыбы запрещенными для использования </w:t>
      </w:r>
      <w:proofErr w:type="spellStart"/>
      <w:r w:rsidR="00097328">
        <w:rPr>
          <w:rFonts w:ascii="Times New Roman" w:hAnsi="Times New Roman" w:cs="Times New Roman"/>
          <w:sz w:val="27"/>
          <w:szCs w:val="27"/>
        </w:rPr>
        <w:t>электроудочками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Все правонарушения совершены жителями наших населенных пунктов, </w:t>
      </w:r>
      <w:r>
        <w:rPr>
          <w:rFonts w:ascii="Times New Roman" w:hAnsi="Times New Roman" w:cs="Times New Roman"/>
          <w:sz w:val="28"/>
          <w:szCs w:val="28"/>
        </w:rPr>
        <w:t xml:space="preserve">а не приезжими или случайными лицами, временно оказавшимися на территории сельского поселения. А это уже показатель неэффективности работы Администрации, депутатского корпуса. Если при работе по профилактике правонарушений среди несовершеннолетних мы опираемся и </w:t>
      </w:r>
      <w:r w:rsidR="00983D96">
        <w:rPr>
          <w:rFonts w:ascii="Times New Roman" w:hAnsi="Times New Roman" w:cs="Times New Roman"/>
          <w:sz w:val="28"/>
          <w:szCs w:val="28"/>
        </w:rPr>
        <w:t>действуем</w:t>
      </w:r>
      <w:r>
        <w:rPr>
          <w:rFonts w:ascii="Times New Roman" w:hAnsi="Times New Roman" w:cs="Times New Roman"/>
          <w:sz w:val="28"/>
          <w:szCs w:val="28"/>
        </w:rPr>
        <w:t xml:space="preserve"> сообща со школой, с КДН района, то </w:t>
      </w:r>
      <w:r w:rsidR="00983D9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983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населением </w:t>
      </w:r>
      <w:r w:rsidR="00983D96">
        <w:rPr>
          <w:rFonts w:ascii="Times New Roman" w:hAnsi="Times New Roman" w:cs="Times New Roman"/>
          <w:sz w:val="28"/>
          <w:szCs w:val="28"/>
        </w:rPr>
        <w:t xml:space="preserve">Администрация опирается УУП и на депутатский корпус. Поэтому, уважаемые депутаты, убедительно прошу вас обращать на эти моменты серьезное внимание и вести систематическую профилактическую работу среди населения по предупреждению правонарушений на местах! Ведь вы, как никто другой, знаете проблемы своих избирателей, живете и работаете с ними, общаетесь с людьми. Просто надо быть </w:t>
      </w:r>
      <w:proofErr w:type="gramStart"/>
      <w:r w:rsidR="00983D96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181FC1">
        <w:rPr>
          <w:rFonts w:ascii="Times New Roman" w:hAnsi="Times New Roman" w:cs="Times New Roman"/>
          <w:sz w:val="28"/>
          <w:szCs w:val="28"/>
        </w:rPr>
        <w:t xml:space="preserve"> к человеку</w:t>
      </w:r>
      <w:r w:rsidR="00983D96">
        <w:rPr>
          <w:rFonts w:ascii="Times New Roman" w:hAnsi="Times New Roman" w:cs="Times New Roman"/>
          <w:sz w:val="28"/>
          <w:szCs w:val="28"/>
        </w:rPr>
        <w:t xml:space="preserve"> и вовремя помощь, предупредить, огородить от   необдуманного поступка.</w:t>
      </w:r>
      <w:r w:rsidR="00181FC1">
        <w:rPr>
          <w:rFonts w:ascii="Times New Roman" w:hAnsi="Times New Roman" w:cs="Times New Roman"/>
          <w:sz w:val="28"/>
          <w:szCs w:val="28"/>
        </w:rPr>
        <w:t xml:space="preserve"> Ведь наша с вами задача не наказание и обсуждение после </w:t>
      </w:r>
      <w:proofErr w:type="gramStart"/>
      <w:r w:rsidR="00181FC1">
        <w:rPr>
          <w:rFonts w:ascii="Times New Roman" w:hAnsi="Times New Roman" w:cs="Times New Roman"/>
          <w:sz w:val="28"/>
          <w:szCs w:val="28"/>
        </w:rPr>
        <w:t>содеянного</w:t>
      </w:r>
      <w:proofErr w:type="gramEnd"/>
      <w:r w:rsidR="00181FC1">
        <w:rPr>
          <w:rFonts w:ascii="Times New Roman" w:hAnsi="Times New Roman" w:cs="Times New Roman"/>
          <w:sz w:val="28"/>
          <w:szCs w:val="28"/>
        </w:rPr>
        <w:t>, а именно – предупреждение.</w:t>
      </w:r>
    </w:p>
    <w:p w:rsidR="009B366C" w:rsidRDefault="009B366C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366C" w:rsidRDefault="009B366C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1FC1" w:rsidRDefault="00181FC1" w:rsidP="00B75A8F">
      <w:pPr>
        <w:tabs>
          <w:tab w:val="left" w:pos="76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сегодняшнего выступления хочу сказать несколько слов о предстоящих задачах в этом году.</w:t>
      </w:r>
    </w:p>
    <w:p w:rsidR="00181FC1" w:rsidRPr="00523B9D" w:rsidRDefault="00181FC1" w:rsidP="00181FC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B9D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3B9D">
        <w:rPr>
          <w:rFonts w:ascii="Times New Roman" w:hAnsi="Times New Roman" w:cs="Times New Roman"/>
          <w:sz w:val="28"/>
          <w:szCs w:val="28"/>
        </w:rPr>
        <w:t xml:space="preserve">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9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B9D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181FC1" w:rsidRPr="004B04F7" w:rsidRDefault="00181FC1" w:rsidP="00181FC1">
      <w:pPr>
        <w:tabs>
          <w:tab w:val="left" w:pos="3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04F7">
        <w:rPr>
          <w:rFonts w:ascii="Times New Roman" w:hAnsi="Times New Roman" w:cs="Times New Roman"/>
          <w:sz w:val="28"/>
          <w:szCs w:val="28"/>
        </w:rPr>
        <w:t>-</w:t>
      </w:r>
      <w:r w:rsidRPr="004B04F7">
        <w:rPr>
          <w:rFonts w:ascii="Times New Roman" w:hAnsi="Times New Roman" w:cs="Times New Roman"/>
          <w:sz w:val="28"/>
          <w:szCs w:val="28"/>
        </w:rPr>
        <w:tab/>
        <w:t>у</w:t>
      </w:r>
      <w:r w:rsidRPr="004B04F7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>крепление доходной базы бюджета за счет увеличения собственных доходов и привлеченных источников, обеспечение режима экономии бюджетных средств, продолжение работы по оптимизации бюджетных расходов;</w:t>
      </w:r>
      <w:r w:rsidRPr="004B04F7">
        <w:rPr>
          <w:rFonts w:ascii="Times New Roman" w:hAnsi="Times New Roman" w:cs="Times New Roman"/>
          <w:sz w:val="28"/>
          <w:szCs w:val="28"/>
        </w:rPr>
        <w:tab/>
      </w:r>
    </w:p>
    <w:p w:rsidR="00181FC1" w:rsidRPr="00A33051" w:rsidRDefault="00181FC1" w:rsidP="00181F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04F7">
        <w:rPr>
          <w:rFonts w:ascii="Times New Roman" w:hAnsi="Times New Roman" w:cs="Times New Roman"/>
          <w:sz w:val="28"/>
          <w:szCs w:val="28"/>
        </w:rPr>
        <w:t>-</w:t>
      </w:r>
      <w:r w:rsidRPr="004B04F7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ремонт и содержание </w:t>
      </w:r>
      <w:r w:rsidRPr="00A33051">
        <w:rPr>
          <w:rFonts w:ascii="Times New Roman" w:hAnsi="Times New Roman"/>
          <w:sz w:val="28"/>
          <w:szCs w:val="28"/>
        </w:rPr>
        <w:t>улично-дорожной сети</w:t>
      </w:r>
      <w:r>
        <w:rPr>
          <w:rFonts w:ascii="Times New Roman" w:hAnsi="Times New Roman"/>
          <w:sz w:val="28"/>
          <w:szCs w:val="28"/>
        </w:rPr>
        <w:t xml:space="preserve"> и уличное освещение</w:t>
      </w:r>
      <w:r w:rsidRPr="00A33051">
        <w:rPr>
          <w:rFonts w:ascii="Times New Roman" w:hAnsi="Times New Roman"/>
          <w:sz w:val="28"/>
          <w:szCs w:val="28"/>
        </w:rPr>
        <w:t>,</w:t>
      </w:r>
    </w:p>
    <w:p w:rsidR="00181FC1" w:rsidRPr="004B04F7" w:rsidRDefault="00181FC1" w:rsidP="00181FC1">
      <w:pPr>
        <w:tabs>
          <w:tab w:val="left" w:pos="321"/>
        </w:tabs>
        <w:spacing w:line="360" w:lineRule="auto"/>
        <w:ind w:left="3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обеспечение населения качественной питьевой водой;</w:t>
      </w:r>
      <w:r w:rsidRPr="004B04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4B04F7">
        <w:rPr>
          <w:rFonts w:ascii="Times New Roman" w:hAnsi="Times New Roman" w:cs="Times New Roman"/>
          <w:sz w:val="28"/>
          <w:szCs w:val="28"/>
        </w:rPr>
        <w:t>-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B04F7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4F7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противопожарной безопасности поселения;</w:t>
      </w:r>
    </w:p>
    <w:p w:rsidR="00181FC1" w:rsidRPr="004B04F7" w:rsidRDefault="00181FC1" w:rsidP="00181FC1">
      <w:pPr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04F7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силение</w:t>
      </w:r>
      <w:r w:rsidRPr="004B04F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04F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населенных пунктов, развития инфраструктуры, обеспечение жизнедеятельности поселения;</w:t>
      </w:r>
    </w:p>
    <w:p w:rsidR="00181FC1" w:rsidRPr="004B04F7" w:rsidRDefault="00181FC1" w:rsidP="00181FC1">
      <w:pPr>
        <w:tabs>
          <w:tab w:val="left" w:pos="3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04F7">
        <w:rPr>
          <w:rFonts w:ascii="Times New Roman" w:hAnsi="Times New Roman" w:cs="Times New Roman"/>
          <w:sz w:val="28"/>
          <w:szCs w:val="28"/>
        </w:rPr>
        <w:t>- активиз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B04F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04F7">
        <w:rPr>
          <w:rFonts w:ascii="Times New Roman" w:hAnsi="Times New Roman" w:cs="Times New Roman"/>
          <w:sz w:val="28"/>
          <w:szCs w:val="28"/>
        </w:rPr>
        <w:t xml:space="preserve">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спорта, образования, здравоохранения;</w:t>
      </w:r>
    </w:p>
    <w:p w:rsidR="00181FC1" w:rsidRPr="004B04F7" w:rsidRDefault="00181FC1" w:rsidP="00181FC1">
      <w:pPr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4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4F7"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B04F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04F7">
        <w:rPr>
          <w:rFonts w:ascii="Times New Roman" w:hAnsi="Times New Roman" w:cs="Times New Roman"/>
          <w:sz w:val="28"/>
          <w:szCs w:val="28"/>
        </w:rPr>
        <w:t>, для желающих трудиться и жить на родной земле.</w:t>
      </w:r>
    </w:p>
    <w:p w:rsidR="00181FC1" w:rsidRDefault="00181FC1" w:rsidP="00181F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30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Безусловно, д</w:t>
      </w:r>
      <w:r w:rsidRPr="00A33051">
        <w:rPr>
          <w:rFonts w:ascii="Times New Roman" w:hAnsi="Times New Roman"/>
          <w:sz w:val="28"/>
          <w:szCs w:val="28"/>
        </w:rPr>
        <w:t>ля решения</w:t>
      </w:r>
      <w:r>
        <w:rPr>
          <w:rFonts w:ascii="Times New Roman" w:hAnsi="Times New Roman"/>
          <w:sz w:val="28"/>
          <w:szCs w:val="28"/>
        </w:rPr>
        <w:t xml:space="preserve"> некоторых из вышесказанных задач, </w:t>
      </w:r>
      <w:r w:rsidRPr="00A33051">
        <w:rPr>
          <w:rFonts w:ascii="Times New Roman" w:hAnsi="Times New Roman"/>
          <w:sz w:val="28"/>
          <w:szCs w:val="28"/>
        </w:rPr>
        <w:t xml:space="preserve">необходимы большие финансовые вложения и без финансовой помощи </w:t>
      </w:r>
      <w:r w:rsidR="009B366C">
        <w:rPr>
          <w:rFonts w:ascii="Times New Roman" w:hAnsi="Times New Roman"/>
          <w:sz w:val="28"/>
          <w:szCs w:val="28"/>
        </w:rPr>
        <w:t>вышестоящих органов власти</w:t>
      </w:r>
      <w:r w:rsidRPr="00A33051">
        <w:rPr>
          <w:rFonts w:ascii="Times New Roman" w:hAnsi="Times New Roman"/>
          <w:sz w:val="28"/>
          <w:szCs w:val="28"/>
        </w:rPr>
        <w:t xml:space="preserve"> нам </w:t>
      </w:r>
      <w:r w:rsidR="009B366C">
        <w:rPr>
          <w:rFonts w:ascii="Times New Roman" w:hAnsi="Times New Roman"/>
          <w:sz w:val="28"/>
          <w:szCs w:val="28"/>
        </w:rPr>
        <w:t xml:space="preserve">их не </w:t>
      </w:r>
      <w:proofErr w:type="gramStart"/>
      <w:r w:rsidR="009B366C">
        <w:rPr>
          <w:rFonts w:ascii="Times New Roman" w:hAnsi="Times New Roman"/>
          <w:sz w:val="28"/>
          <w:szCs w:val="28"/>
        </w:rPr>
        <w:t>реализовать</w:t>
      </w:r>
      <w:proofErr w:type="gramEnd"/>
      <w:r w:rsidR="009B36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я уверен, что благодаря поддержке Администрации муниципального района, руководству Республики</w:t>
      </w:r>
      <w:r w:rsidR="009B366C">
        <w:rPr>
          <w:rFonts w:ascii="Times New Roman" w:hAnsi="Times New Roman"/>
          <w:sz w:val="28"/>
          <w:szCs w:val="28"/>
        </w:rPr>
        <w:t xml:space="preserve"> Башкортостан мы будем развиваться, повышать уровень благосостояния населения!</w:t>
      </w:r>
    </w:p>
    <w:p w:rsidR="00181FC1" w:rsidRPr="00A33051" w:rsidRDefault="009B366C" w:rsidP="00181F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Также, </w:t>
      </w:r>
      <w:r w:rsidR="00181FC1" w:rsidRPr="00A33051">
        <w:rPr>
          <w:rFonts w:ascii="Times New Roman" w:hAnsi="Times New Roman"/>
          <w:sz w:val="28"/>
          <w:szCs w:val="28"/>
        </w:rPr>
        <w:t>выра</w:t>
      </w:r>
      <w:r>
        <w:rPr>
          <w:rFonts w:ascii="Times New Roman" w:hAnsi="Times New Roman"/>
          <w:sz w:val="28"/>
          <w:szCs w:val="28"/>
        </w:rPr>
        <w:t>жаю особую</w:t>
      </w:r>
      <w:r w:rsidR="00181FC1" w:rsidRPr="00A33051">
        <w:rPr>
          <w:rFonts w:ascii="Times New Roman" w:hAnsi="Times New Roman"/>
          <w:sz w:val="28"/>
          <w:szCs w:val="28"/>
        </w:rPr>
        <w:t xml:space="preserve"> благодарность администрации   муниципального района </w:t>
      </w:r>
      <w:r w:rsidR="00181FC1">
        <w:rPr>
          <w:rFonts w:ascii="Times New Roman" w:hAnsi="Times New Roman"/>
          <w:sz w:val="28"/>
          <w:szCs w:val="28"/>
        </w:rPr>
        <w:t>Аургазинский</w:t>
      </w:r>
      <w:r>
        <w:rPr>
          <w:rFonts w:ascii="Times New Roman" w:hAnsi="Times New Roman"/>
          <w:sz w:val="28"/>
          <w:szCs w:val="28"/>
        </w:rPr>
        <w:t xml:space="preserve"> район, всем руководителям </w:t>
      </w:r>
      <w:r w:rsidR="00181FC1" w:rsidRPr="00A33051">
        <w:rPr>
          <w:rFonts w:ascii="Times New Roman" w:hAnsi="Times New Roman"/>
          <w:sz w:val="28"/>
          <w:szCs w:val="28"/>
        </w:rPr>
        <w:t xml:space="preserve">учреждений и организаций сельского   поселения,  коллегам по работе, депутатам и конечно неравнодушным жителям  поселения за совместную работу, поддержку и понимание. </w:t>
      </w:r>
    </w:p>
    <w:p w:rsidR="00181FC1" w:rsidRPr="00A33051" w:rsidRDefault="00181FC1" w:rsidP="00181FC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3051">
        <w:rPr>
          <w:rFonts w:ascii="Times New Roman" w:hAnsi="Times New Roman"/>
          <w:sz w:val="28"/>
          <w:szCs w:val="28"/>
        </w:rPr>
        <w:t xml:space="preserve">  </w:t>
      </w:r>
    </w:p>
    <w:p w:rsidR="00AA554B" w:rsidRDefault="00181FC1" w:rsidP="009B366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</w:p>
    <w:sectPr w:rsidR="00AA554B" w:rsidSect="00081A9B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15" w:rsidRDefault="00267915">
      <w:r>
        <w:separator/>
      </w:r>
    </w:p>
  </w:endnote>
  <w:endnote w:type="continuationSeparator" w:id="0">
    <w:p w:rsidR="00267915" w:rsidRDefault="0026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15" w:rsidRDefault="00267915"/>
  </w:footnote>
  <w:footnote w:type="continuationSeparator" w:id="0">
    <w:p w:rsidR="00267915" w:rsidRDefault="002679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07FA9"/>
    <w:multiLevelType w:val="hybridMultilevel"/>
    <w:tmpl w:val="A5E0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3FC5"/>
    <w:multiLevelType w:val="hybridMultilevel"/>
    <w:tmpl w:val="369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1740"/>
    <w:multiLevelType w:val="hybridMultilevel"/>
    <w:tmpl w:val="7CD0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07C1E"/>
    <w:rsid w:val="00002E49"/>
    <w:rsid w:val="0000378F"/>
    <w:rsid w:val="0001288D"/>
    <w:rsid w:val="000566C0"/>
    <w:rsid w:val="00061C71"/>
    <w:rsid w:val="000736B0"/>
    <w:rsid w:val="00081A9B"/>
    <w:rsid w:val="00097328"/>
    <w:rsid w:val="000B7A2D"/>
    <w:rsid w:val="00102865"/>
    <w:rsid w:val="00107C1E"/>
    <w:rsid w:val="00123842"/>
    <w:rsid w:val="00125B2A"/>
    <w:rsid w:val="00156133"/>
    <w:rsid w:val="00181FC1"/>
    <w:rsid w:val="001E3E30"/>
    <w:rsid w:val="001F07F5"/>
    <w:rsid w:val="00245EAE"/>
    <w:rsid w:val="00262F5F"/>
    <w:rsid w:val="00267915"/>
    <w:rsid w:val="002804B7"/>
    <w:rsid w:val="00294C6B"/>
    <w:rsid w:val="00294E8E"/>
    <w:rsid w:val="002E3382"/>
    <w:rsid w:val="002F05B9"/>
    <w:rsid w:val="002F0E3F"/>
    <w:rsid w:val="002F4A83"/>
    <w:rsid w:val="00316319"/>
    <w:rsid w:val="00345A83"/>
    <w:rsid w:val="003707FC"/>
    <w:rsid w:val="00394A74"/>
    <w:rsid w:val="003A32FD"/>
    <w:rsid w:val="003B433F"/>
    <w:rsid w:val="00401094"/>
    <w:rsid w:val="00410952"/>
    <w:rsid w:val="0042489E"/>
    <w:rsid w:val="00432377"/>
    <w:rsid w:val="004346AF"/>
    <w:rsid w:val="0049112D"/>
    <w:rsid w:val="00493640"/>
    <w:rsid w:val="00494EE4"/>
    <w:rsid w:val="00496FB3"/>
    <w:rsid w:val="004A5B46"/>
    <w:rsid w:val="004A7B97"/>
    <w:rsid w:val="004B04F7"/>
    <w:rsid w:val="004C0D61"/>
    <w:rsid w:val="004C2349"/>
    <w:rsid w:val="004C3345"/>
    <w:rsid w:val="004C3863"/>
    <w:rsid w:val="004E5842"/>
    <w:rsid w:val="005072F5"/>
    <w:rsid w:val="00523B9D"/>
    <w:rsid w:val="00527AB8"/>
    <w:rsid w:val="0054589C"/>
    <w:rsid w:val="00556A73"/>
    <w:rsid w:val="005901CD"/>
    <w:rsid w:val="005A385A"/>
    <w:rsid w:val="005A4227"/>
    <w:rsid w:val="005B5DE5"/>
    <w:rsid w:val="005E2FC5"/>
    <w:rsid w:val="00602961"/>
    <w:rsid w:val="0065020F"/>
    <w:rsid w:val="0067336D"/>
    <w:rsid w:val="00673AB9"/>
    <w:rsid w:val="00676997"/>
    <w:rsid w:val="006B5022"/>
    <w:rsid w:val="006B5975"/>
    <w:rsid w:val="006C0B6E"/>
    <w:rsid w:val="00707A27"/>
    <w:rsid w:val="00734887"/>
    <w:rsid w:val="0077327D"/>
    <w:rsid w:val="007944FB"/>
    <w:rsid w:val="00814FD0"/>
    <w:rsid w:val="008422BE"/>
    <w:rsid w:val="00847403"/>
    <w:rsid w:val="00870E24"/>
    <w:rsid w:val="008764B8"/>
    <w:rsid w:val="00876E45"/>
    <w:rsid w:val="00884753"/>
    <w:rsid w:val="008A68EB"/>
    <w:rsid w:val="008D1468"/>
    <w:rsid w:val="008E453B"/>
    <w:rsid w:val="008F3331"/>
    <w:rsid w:val="0092353A"/>
    <w:rsid w:val="00960368"/>
    <w:rsid w:val="009809D4"/>
    <w:rsid w:val="00983D96"/>
    <w:rsid w:val="009B366C"/>
    <w:rsid w:val="009C1DD4"/>
    <w:rsid w:val="009F61F2"/>
    <w:rsid w:val="009F7ABA"/>
    <w:rsid w:val="00A41D1F"/>
    <w:rsid w:val="00A63975"/>
    <w:rsid w:val="00A93883"/>
    <w:rsid w:val="00AA554B"/>
    <w:rsid w:val="00B10206"/>
    <w:rsid w:val="00B1021F"/>
    <w:rsid w:val="00B15407"/>
    <w:rsid w:val="00B24AE8"/>
    <w:rsid w:val="00B358C3"/>
    <w:rsid w:val="00B741BD"/>
    <w:rsid w:val="00B75A8F"/>
    <w:rsid w:val="00BC30ED"/>
    <w:rsid w:val="00BE44FA"/>
    <w:rsid w:val="00BF50CC"/>
    <w:rsid w:val="00C02121"/>
    <w:rsid w:val="00C23394"/>
    <w:rsid w:val="00C301D5"/>
    <w:rsid w:val="00C33CF2"/>
    <w:rsid w:val="00C71B4F"/>
    <w:rsid w:val="00C76D8A"/>
    <w:rsid w:val="00C90603"/>
    <w:rsid w:val="00C92134"/>
    <w:rsid w:val="00CE085F"/>
    <w:rsid w:val="00CF3336"/>
    <w:rsid w:val="00D00F85"/>
    <w:rsid w:val="00D02289"/>
    <w:rsid w:val="00D361C0"/>
    <w:rsid w:val="00D6443D"/>
    <w:rsid w:val="00DA7718"/>
    <w:rsid w:val="00DC3BCE"/>
    <w:rsid w:val="00E4563A"/>
    <w:rsid w:val="00EB3BE9"/>
    <w:rsid w:val="00EB55F8"/>
    <w:rsid w:val="00F002AD"/>
    <w:rsid w:val="00F031DD"/>
    <w:rsid w:val="00F103DE"/>
    <w:rsid w:val="00F54FFE"/>
    <w:rsid w:val="00F630CA"/>
    <w:rsid w:val="00F825D5"/>
    <w:rsid w:val="00F91D7B"/>
    <w:rsid w:val="00FA7F4E"/>
    <w:rsid w:val="00FD5C8A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D5C8A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9809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9809D4"/>
  </w:style>
  <w:style w:type="paragraph" w:styleId="a5">
    <w:name w:val="No Spacing"/>
    <w:uiPriority w:val="1"/>
    <w:qFormat/>
    <w:rsid w:val="00734887"/>
    <w:rPr>
      <w:color w:val="000000"/>
    </w:rPr>
  </w:style>
  <w:style w:type="paragraph" w:styleId="a6">
    <w:name w:val="List Paragraph"/>
    <w:basedOn w:val="a"/>
    <w:uiPriority w:val="34"/>
    <w:qFormat/>
    <w:rsid w:val="00D361C0"/>
    <w:pPr>
      <w:ind w:left="720"/>
      <w:contextualSpacing/>
    </w:pPr>
  </w:style>
  <w:style w:type="character" w:customStyle="1" w:styleId="ff2">
    <w:name w:val="ff2"/>
    <w:basedOn w:val="a0"/>
    <w:rsid w:val="00B10206"/>
  </w:style>
  <w:style w:type="character" w:customStyle="1" w:styleId="w">
    <w:name w:val="w"/>
    <w:basedOn w:val="a0"/>
    <w:rsid w:val="00494EE4"/>
  </w:style>
  <w:style w:type="character" w:styleId="a7">
    <w:name w:val="Emphasis"/>
    <w:basedOn w:val="a0"/>
    <w:uiPriority w:val="20"/>
    <w:qFormat/>
    <w:rsid w:val="00494EE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D5C8A"/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styleId="a8">
    <w:name w:val="Strong"/>
    <w:basedOn w:val="a0"/>
    <w:uiPriority w:val="22"/>
    <w:qFormat/>
    <w:rsid w:val="00FD5C8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D5C8A"/>
    <w:pPr>
      <w:widowControl/>
    </w:pPr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20">
    <w:name w:val="Цитата 2 Знак"/>
    <w:basedOn w:val="a0"/>
    <w:link w:val="2"/>
    <w:uiPriority w:val="29"/>
    <w:rsid w:val="00FD5C8A"/>
    <w:rPr>
      <w:rFonts w:ascii="Times New Roman" w:eastAsia="Times New Roman" w:hAnsi="Times New Roman" w:cs="Times New Roman"/>
      <w:i/>
      <w:iCs/>
      <w:color w:val="00000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A5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5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FBBE-ED02-4AFD-8A5A-810C78F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2388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Отчет главы сельского поселения Уршакский сельсовет о результатах деятельности А</vt:lpstr>
      <vt:lpstr/>
      <vt:lpstr>Согласно Уставу сельского поселения, ежегодно, на открытом заседании Совета сел</vt:lpstr>
      <vt:lpstr>Благоустройство.</vt:lpstr>
      <vt:lpstr>Управление финансами, исполнение бюджета за 2017 год.</vt:lpstr>
      <vt:lpstr/>
      <vt:lpstr>Демография, развитие ЛПХ </vt:lpstr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6</cp:revision>
  <cp:lastPrinted>2018-01-22T04:59:00Z</cp:lastPrinted>
  <dcterms:created xsi:type="dcterms:W3CDTF">2018-01-22T04:03:00Z</dcterms:created>
  <dcterms:modified xsi:type="dcterms:W3CDTF">2019-04-09T04:36:00Z</dcterms:modified>
</cp:coreProperties>
</file>