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0C5" w:rsidRDefault="003B20C5" w:rsidP="003B20C5">
      <w:pPr>
        <w:jc w:val="center"/>
        <w:rPr>
          <w:b/>
          <w:sz w:val="28"/>
          <w:szCs w:val="28"/>
        </w:rPr>
      </w:pPr>
    </w:p>
    <w:p w:rsidR="00123939" w:rsidRDefault="00123939" w:rsidP="00123939">
      <w:pPr>
        <w:pStyle w:val="ae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45"/>
        <w:gridCol w:w="1675"/>
        <w:gridCol w:w="3872"/>
      </w:tblGrid>
      <w:tr w:rsidR="0036535D" w:rsidRPr="00FC4F83" w:rsidTr="00420751">
        <w:trPr>
          <w:trHeight w:val="1984"/>
        </w:trPr>
        <w:tc>
          <w:tcPr>
            <w:tcW w:w="4045" w:type="dxa"/>
          </w:tcPr>
          <w:p w:rsidR="0036535D" w:rsidRPr="00A250B0" w:rsidRDefault="0036535D" w:rsidP="00420751">
            <w:pPr>
              <w:pStyle w:val="a7"/>
              <w:jc w:val="center"/>
              <w:rPr>
                <w:rFonts w:ascii="Baskerville Old Face" w:hAnsi="Baskerville Old Face"/>
                <w:shadow/>
                <w:sz w:val="26"/>
                <w:szCs w:val="26"/>
              </w:rPr>
            </w:pPr>
            <w:r w:rsidRPr="00A250B0">
              <w:rPr>
                <w:shadow/>
                <w:sz w:val="26"/>
                <w:szCs w:val="26"/>
              </w:rPr>
              <w:t>Баш</w:t>
            </w:r>
            <w:r w:rsidRPr="00A250B0">
              <w:rPr>
                <w:shadow/>
                <w:sz w:val="26"/>
                <w:szCs w:val="26"/>
                <w:lang w:val="ba-RU"/>
              </w:rPr>
              <w:t>ҡ</w:t>
            </w:r>
            <w:proofErr w:type="spellStart"/>
            <w:r w:rsidRPr="00A250B0">
              <w:rPr>
                <w:shadow/>
                <w:sz w:val="26"/>
                <w:szCs w:val="26"/>
              </w:rPr>
              <w:t>орто</w:t>
            </w:r>
            <w:proofErr w:type="spellEnd"/>
            <w:r w:rsidRPr="00A250B0">
              <w:rPr>
                <w:shadow/>
                <w:sz w:val="26"/>
                <w:szCs w:val="26"/>
                <w:lang w:val="ba-RU"/>
              </w:rPr>
              <w:t>ҫ</w:t>
            </w:r>
            <w:proofErr w:type="spellStart"/>
            <w:r w:rsidRPr="00A250B0">
              <w:rPr>
                <w:shadow/>
                <w:sz w:val="26"/>
                <w:szCs w:val="26"/>
              </w:rPr>
              <w:t>тан</w:t>
            </w:r>
            <w:proofErr w:type="spellEnd"/>
            <w:r w:rsidRPr="00A250B0">
              <w:rPr>
                <w:rFonts w:ascii="Baskerville Old Face" w:hAnsi="Baskerville Old Face"/>
                <w:shadow/>
                <w:sz w:val="26"/>
                <w:szCs w:val="26"/>
              </w:rPr>
              <w:t xml:space="preserve"> </w:t>
            </w:r>
            <w:r w:rsidRPr="00A250B0">
              <w:rPr>
                <w:shadow/>
                <w:sz w:val="26"/>
                <w:szCs w:val="26"/>
              </w:rPr>
              <w:t>Ре</w:t>
            </w:r>
            <w:r w:rsidRPr="00A250B0">
              <w:rPr>
                <w:shadow/>
                <w:sz w:val="26"/>
                <w:szCs w:val="26"/>
                <w:lang w:val="ba-RU"/>
              </w:rPr>
              <w:t>ҫ</w:t>
            </w:r>
            <w:proofErr w:type="spellStart"/>
            <w:r w:rsidRPr="00A250B0">
              <w:rPr>
                <w:shadow/>
                <w:sz w:val="26"/>
                <w:szCs w:val="26"/>
              </w:rPr>
              <w:t>публи</w:t>
            </w:r>
            <w:proofErr w:type="spellEnd"/>
            <w:r w:rsidRPr="00A250B0">
              <w:rPr>
                <w:shadow/>
                <w:sz w:val="26"/>
                <w:szCs w:val="26"/>
                <w:lang w:val="ba-RU"/>
              </w:rPr>
              <w:t>к</w:t>
            </w:r>
            <w:r w:rsidRPr="00A250B0">
              <w:rPr>
                <w:shadow/>
                <w:sz w:val="26"/>
                <w:szCs w:val="26"/>
              </w:rPr>
              <w:t>а</w:t>
            </w:r>
            <w:proofErr w:type="gramStart"/>
            <w:r w:rsidRPr="00A250B0">
              <w:rPr>
                <w:rFonts w:ascii="Baskerville Old Face" w:hAnsi="Baskerville Old Face"/>
                <w:shadow/>
                <w:sz w:val="26"/>
                <w:szCs w:val="26"/>
                <w:lang w:val="en-US"/>
              </w:rPr>
              <w:t>h</w:t>
            </w:r>
            <w:proofErr w:type="gramEnd"/>
            <w:r w:rsidRPr="00A250B0">
              <w:rPr>
                <w:shadow/>
                <w:sz w:val="26"/>
                <w:szCs w:val="26"/>
              </w:rPr>
              <w:t>ы</w:t>
            </w:r>
          </w:p>
          <w:p w:rsidR="0036535D" w:rsidRPr="00A250B0" w:rsidRDefault="0036535D" w:rsidP="00420751">
            <w:pPr>
              <w:pStyle w:val="a7"/>
              <w:jc w:val="center"/>
              <w:rPr>
                <w:rFonts w:ascii="Baskerville Old Face" w:hAnsi="Baskerville Old Face"/>
                <w:shadow/>
                <w:sz w:val="26"/>
                <w:szCs w:val="26"/>
              </w:rPr>
            </w:pPr>
            <w:r w:rsidRPr="00A250B0">
              <w:rPr>
                <w:shadow/>
                <w:sz w:val="26"/>
                <w:szCs w:val="26"/>
              </w:rPr>
              <w:t>Ауыр</w:t>
            </w:r>
            <w:r w:rsidRPr="00A250B0">
              <w:rPr>
                <w:shadow/>
                <w:sz w:val="26"/>
                <w:szCs w:val="26"/>
                <w:lang w:val="ba-RU"/>
              </w:rPr>
              <w:t>ғ</w:t>
            </w:r>
            <w:r w:rsidRPr="00A250B0">
              <w:rPr>
                <w:shadow/>
                <w:sz w:val="26"/>
                <w:szCs w:val="26"/>
              </w:rPr>
              <w:t>азы</w:t>
            </w:r>
            <w:r w:rsidRPr="00A250B0">
              <w:rPr>
                <w:rFonts w:ascii="Baskerville Old Face" w:hAnsi="Baskerville Old Face"/>
                <w:shadow/>
                <w:sz w:val="26"/>
                <w:szCs w:val="26"/>
              </w:rPr>
              <w:t xml:space="preserve"> </w:t>
            </w:r>
            <w:r w:rsidRPr="00A250B0">
              <w:rPr>
                <w:shadow/>
                <w:sz w:val="26"/>
                <w:szCs w:val="26"/>
              </w:rPr>
              <w:t>районы</w:t>
            </w:r>
            <w:r w:rsidRPr="00A250B0">
              <w:rPr>
                <w:rFonts w:ascii="Baskerville Old Face" w:hAnsi="Baskerville Old Face"/>
                <w:shadow/>
                <w:sz w:val="26"/>
                <w:szCs w:val="26"/>
              </w:rPr>
              <w:t xml:space="preserve"> </w:t>
            </w:r>
          </w:p>
          <w:p w:rsidR="0036535D" w:rsidRPr="00A250B0" w:rsidRDefault="0036535D" w:rsidP="00420751">
            <w:pPr>
              <w:pStyle w:val="a7"/>
              <w:jc w:val="center"/>
              <w:rPr>
                <w:rFonts w:ascii="Baskerville Old Face" w:hAnsi="Baskerville Old Face"/>
                <w:shadow/>
                <w:sz w:val="26"/>
                <w:szCs w:val="26"/>
              </w:rPr>
            </w:pPr>
            <w:r w:rsidRPr="00A250B0">
              <w:rPr>
                <w:shadow/>
                <w:sz w:val="26"/>
                <w:szCs w:val="26"/>
              </w:rPr>
              <w:t>муниципаль</w:t>
            </w:r>
            <w:r w:rsidRPr="00A250B0">
              <w:rPr>
                <w:rFonts w:ascii="Baskerville Old Face" w:hAnsi="Baskerville Old Face"/>
                <w:shadow/>
                <w:sz w:val="26"/>
                <w:szCs w:val="26"/>
              </w:rPr>
              <w:t xml:space="preserve"> </w:t>
            </w:r>
            <w:r w:rsidRPr="00A250B0">
              <w:rPr>
                <w:shadow/>
                <w:sz w:val="26"/>
                <w:szCs w:val="26"/>
              </w:rPr>
              <w:t>районыны</w:t>
            </w:r>
            <w:r w:rsidRPr="00A250B0">
              <w:rPr>
                <w:shadow/>
                <w:sz w:val="26"/>
                <w:szCs w:val="26"/>
                <w:lang w:val="ba-RU"/>
              </w:rPr>
              <w:t>ң</w:t>
            </w:r>
            <w:r w:rsidRPr="00A250B0">
              <w:rPr>
                <w:rFonts w:ascii="Baskerville Old Face" w:hAnsi="Baskerville Old Face"/>
                <w:shadow/>
                <w:sz w:val="26"/>
                <w:szCs w:val="26"/>
              </w:rPr>
              <w:t xml:space="preserve"> </w:t>
            </w:r>
          </w:p>
          <w:p w:rsidR="0036535D" w:rsidRPr="00A250B0" w:rsidRDefault="0036535D" w:rsidP="00420751">
            <w:pPr>
              <w:pStyle w:val="a7"/>
              <w:jc w:val="center"/>
              <w:rPr>
                <w:rFonts w:ascii="Baskerville Old Face" w:hAnsi="Baskerville Old Face"/>
                <w:shadow/>
                <w:sz w:val="26"/>
                <w:szCs w:val="26"/>
              </w:rPr>
            </w:pPr>
            <w:r w:rsidRPr="00A250B0">
              <w:rPr>
                <w:shadow/>
                <w:sz w:val="26"/>
                <w:szCs w:val="26"/>
                <w:lang w:val="ba-RU"/>
              </w:rPr>
              <w:t>Ө</w:t>
            </w:r>
            <w:r w:rsidRPr="00A250B0">
              <w:rPr>
                <w:shadow/>
                <w:sz w:val="26"/>
                <w:szCs w:val="26"/>
              </w:rPr>
              <w:t>рш</w:t>
            </w:r>
            <w:r w:rsidRPr="00A250B0">
              <w:rPr>
                <w:shadow/>
                <w:sz w:val="26"/>
                <w:szCs w:val="26"/>
                <w:lang w:val="ba-RU"/>
              </w:rPr>
              <w:t>әҡ</w:t>
            </w:r>
            <w:r w:rsidRPr="00A250B0">
              <w:rPr>
                <w:rFonts w:ascii="Baskerville Old Face" w:hAnsi="Baskerville Old Face"/>
                <w:shadow/>
                <w:sz w:val="26"/>
                <w:szCs w:val="26"/>
              </w:rPr>
              <w:t xml:space="preserve"> </w:t>
            </w:r>
            <w:r w:rsidRPr="00A250B0">
              <w:rPr>
                <w:shadow/>
                <w:sz w:val="26"/>
                <w:szCs w:val="26"/>
              </w:rPr>
              <w:t>ауыл</w:t>
            </w:r>
            <w:r w:rsidRPr="00A250B0">
              <w:rPr>
                <w:rFonts w:ascii="Baskerville Old Face" w:hAnsi="Baskerville Old Face"/>
                <w:shadow/>
                <w:sz w:val="26"/>
                <w:szCs w:val="26"/>
              </w:rPr>
              <w:t xml:space="preserve"> </w:t>
            </w:r>
            <w:r w:rsidRPr="00A250B0">
              <w:rPr>
                <w:shadow/>
                <w:sz w:val="26"/>
                <w:szCs w:val="26"/>
                <w:lang w:val="ba-RU"/>
              </w:rPr>
              <w:t>Ҫ</w:t>
            </w:r>
            <w:proofErr w:type="spellStart"/>
            <w:r w:rsidRPr="00A250B0">
              <w:rPr>
                <w:shadow/>
                <w:sz w:val="26"/>
                <w:szCs w:val="26"/>
              </w:rPr>
              <w:t>оветы</w:t>
            </w:r>
            <w:proofErr w:type="spellEnd"/>
          </w:p>
          <w:p w:rsidR="0036535D" w:rsidRPr="00A250B0" w:rsidRDefault="0036535D" w:rsidP="00420751">
            <w:pPr>
              <w:pStyle w:val="a7"/>
              <w:jc w:val="center"/>
              <w:rPr>
                <w:rFonts w:ascii="Baskerville Old Face" w:hAnsi="Baskerville Old Face"/>
                <w:shadow/>
                <w:sz w:val="26"/>
                <w:szCs w:val="26"/>
              </w:rPr>
            </w:pPr>
            <w:r w:rsidRPr="00A250B0">
              <w:rPr>
                <w:shadow/>
                <w:sz w:val="26"/>
                <w:szCs w:val="26"/>
              </w:rPr>
              <w:t>ауыл</w:t>
            </w:r>
            <w:r w:rsidRPr="00A250B0">
              <w:rPr>
                <w:rFonts w:ascii="Baskerville Old Face" w:hAnsi="Baskerville Old Face"/>
                <w:shadow/>
                <w:sz w:val="26"/>
                <w:szCs w:val="26"/>
              </w:rPr>
              <w:t xml:space="preserve"> </w:t>
            </w:r>
            <w:r w:rsidRPr="00A250B0">
              <w:rPr>
                <w:shadow/>
                <w:sz w:val="26"/>
                <w:szCs w:val="26"/>
              </w:rPr>
              <w:t>бил</w:t>
            </w:r>
            <w:r w:rsidRPr="00A250B0">
              <w:rPr>
                <w:shadow/>
                <w:sz w:val="26"/>
                <w:szCs w:val="26"/>
                <w:lang w:val="ba-RU"/>
              </w:rPr>
              <w:t>ә</w:t>
            </w:r>
            <w:proofErr w:type="gramStart"/>
            <w:r w:rsidRPr="00A250B0">
              <w:rPr>
                <w:shadow/>
                <w:sz w:val="26"/>
                <w:szCs w:val="26"/>
              </w:rPr>
              <w:t>м</w:t>
            </w:r>
            <w:proofErr w:type="gramEnd"/>
            <w:r w:rsidRPr="00A250B0">
              <w:rPr>
                <w:shadow/>
                <w:sz w:val="26"/>
                <w:szCs w:val="26"/>
                <w:lang w:val="ba-RU"/>
              </w:rPr>
              <w:t>ә</w:t>
            </w:r>
            <w:r w:rsidRPr="00A250B0">
              <w:rPr>
                <w:rFonts w:ascii="Baskerville Old Face" w:hAnsi="Baskerville Old Face"/>
                <w:shadow/>
                <w:sz w:val="26"/>
                <w:szCs w:val="26"/>
                <w:lang w:val="en-US"/>
              </w:rPr>
              <w:t>h</w:t>
            </w:r>
            <w:r w:rsidRPr="00A250B0">
              <w:rPr>
                <w:shadow/>
                <w:sz w:val="26"/>
                <w:szCs w:val="26"/>
              </w:rPr>
              <w:t>е</w:t>
            </w:r>
            <w:r w:rsidRPr="00A250B0">
              <w:rPr>
                <w:rFonts w:ascii="Baskerville Old Face" w:hAnsi="Baskerville Old Face"/>
                <w:shadow/>
                <w:sz w:val="26"/>
                <w:szCs w:val="26"/>
              </w:rPr>
              <w:t xml:space="preserve"> </w:t>
            </w:r>
            <w:r w:rsidRPr="00A250B0">
              <w:rPr>
                <w:shadow/>
                <w:sz w:val="26"/>
                <w:szCs w:val="26"/>
              </w:rPr>
              <w:t>Ха</w:t>
            </w:r>
            <w:r w:rsidRPr="00A250B0">
              <w:rPr>
                <w:shadow/>
                <w:sz w:val="26"/>
                <w:szCs w:val="26"/>
                <w:lang w:val="ba-RU"/>
              </w:rPr>
              <w:t>к</w:t>
            </w:r>
            <w:r w:rsidRPr="00A250B0">
              <w:rPr>
                <w:shadow/>
                <w:sz w:val="26"/>
                <w:szCs w:val="26"/>
              </w:rPr>
              <w:t>ими</w:t>
            </w:r>
            <w:r w:rsidRPr="00A250B0">
              <w:rPr>
                <w:shadow/>
                <w:sz w:val="26"/>
                <w:szCs w:val="26"/>
                <w:lang w:val="ba-RU"/>
              </w:rPr>
              <w:t>ә</w:t>
            </w:r>
            <w:r w:rsidRPr="00A250B0">
              <w:rPr>
                <w:shadow/>
                <w:sz w:val="26"/>
                <w:szCs w:val="26"/>
              </w:rPr>
              <w:t>те</w:t>
            </w:r>
          </w:p>
          <w:p w:rsidR="0036535D" w:rsidRPr="00FC4F83" w:rsidRDefault="0036535D" w:rsidP="00420751">
            <w:pPr>
              <w:pStyle w:val="a7"/>
              <w:jc w:val="center"/>
              <w:rPr>
                <w:rFonts w:ascii="Baskerville Old Face" w:hAnsi="Baskerville Old Face"/>
              </w:rPr>
            </w:pPr>
          </w:p>
          <w:p w:rsidR="0036535D" w:rsidRPr="0036535D" w:rsidRDefault="009F3B53" w:rsidP="00420751">
            <w:pPr>
              <w:pStyle w:val="a7"/>
              <w:jc w:val="center"/>
            </w:pPr>
            <w:r>
              <w:rPr>
                <w:sz w:val="22"/>
                <w:szCs w:val="22"/>
              </w:rPr>
              <w:pict>
                <v:line id="_x0000_s1026" style="position:absolute;left:0;text-align:left;z-index:-251658752" from="-11.15pt,5.25pt" to="464.25pt,5.25pt" strokeweight=".79mm">
                  <v:stroke joinstyle="miter"/>
                </v:line>
              </w:pict>
            </w:r>
          </w:p>
        </w:tc>
        <w:tc>
          <w:tcPr>
            <w:tcW w:w="1675" w:type="dxa"/>
          </w:tcPr>
          <w:p w:rsidR="0036535D" w:rsidRPr="005C4768" w:rsidRDefault="0036535D" w:rsidP="00420751">
            <w:pPr>
              <w:pStyle w:val="a7"/>
              <w:snapToGrid w:val="0"/>
              <w:ind w:hanging="108"/>
              <w:jc w:val="center"/>
              <w:rPr>
                <w:rFonts w:ascii="Calibri" w:hAnsi="Calibri"/>
                <w:shadow/>
              </w:rPr>
            </w:pPr>
            <w:r>
              <w:rPr>
                <w:rFonts w:ascii="Baskerville Old Face" w:hAnsi="Baskerville Old Face"/>
                <w:noProof/>
                <w:sz w:val="22"/>
                <w:szCs w:val="22"/>
              </w:rPr>
              <w:drawing>
                <wp:inline distT="0" distB="0" distL="0" distR="0">
                  <wp:extent cx="923925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2" w:type="dxa"/>
          </w:tcPr>
          <w:p w:rsidR="0036535D" w:rsidRPr="00A250B0" w:rsidRDefault="0036535D" w:rsidP="00420751">
            <w:pPr>
              <w:pStyle w:val="a7"/>
              <w:jc w:val="center"/>
              <w:rPr>
                <w:rFonts w:ascii="Baskerville Old Face" w:hAnsi="Baskerville Old Face"/>
                <w:shadow/>
                <w:sz w:val="26"/>
                <w:szCs w:val="26"/>
              </w:rPr>
            </w:pPr>
            <w:r w:rsidRPr="00A250B0">
              <w:rPr>
                <w:shadow/>
                <w:sz w:val="26"/>
                <w:szCs w:val="26"/>
              </w:rPr>
              <w:t>Республика</w:t>
            </w:r>
            <w:r w:rsidRPr="00A250B0">
              <w:rPr>
                <w:rFonts w:ascii="Baskerville Old Face" w:hAnsi="Baskerville Old Face"/>
                <w:shadow/>
                <w:sz w:val="26"/>
                <w:szCs w:val="26"/>
              </w:rPr>
              <w:t xml:space="preserve"> </w:t>
            </w:r>
            <w:r w:rsidRPr="00A250B0">
              <w:rPr>
                <w:shadow/>
                <w:sz w:val="26"/>
                <w:szCs w:val="26"/>
              </w:rPr>
              <w:t>Башкортостан</w:t>
            </w:r>
          </w:p>
          <w:p w:rsidR="0036535D" w:rsidRPr="00A250B0" w:rsidRDefault="0036535D" w:rsidP="00420751">
            <w:pPr>
              <w:pStyle w:val="a7"/>
              <w:jc w:val="center"/>
              <w:rPr>
                <w:rFonts w:ascii="Baskerville Old Face" w:hAnsi="Baskerville Old Face"/>
                <w:shadow/>
                <w:sz w:val="26"/>
                <w:szCs w:val="26"/>
              </w:rPr>
            </w:pPr>
            <w:r w:rsidRPr="00A250B0">
              <w:rPr>
                <w:shadow/>
                <w:sz w:val="26"/>
                <w:szCs w:val="26"/>
              </w:rPr>
              <w:t>Администрация</w:t>
            </w:r>
            <w:r w:rsidRPr="00A250B0">
              <w:rPr>
                <w:rFonts w:ascii="Baskerville Old Face" w:hAnsi="Baskerville Old Face"/>
                <w:shadow/>
                <w:sz w:val="26"/>
                <w:szCs w:val="26"/>
              </w:rPr>
              <w:t xml:space="preserve"> </w:t>
            </w:r>
            <w:r w:rsidRPr="00A250B0">
              <w:rPr>
                <w:shadow/>
                <w:sz w:val="26"/>
                <w:szCs w:val="26"/>
              </w:rPr>
              <w:t>сельского</w:t>
            </w:r>
            <w:r w:rsidRPr="00A250B0">
              <w:rPr>
                <w:rFonts w:ascii="Baskerville Old Face" w:hAnsi="Baskerville Old Face"/>
                <w:shadow/>
                <w:sz w:val="26"/>
                <w:szCs w:val="26"/>
              </w:rPr>
              <w:t xml:space="preserve"> </w:t>
            </w:r>
            <w:r w:rsidRPr="00A250B0">
              <w:rPr>
                <w:shadow/>
                <w:sz w:val="26"/>
                <w:szCs w:val="26"/>
              </w:rPr>
              <w:t>поселения</w:t>
            </w:r>
            <w:r w:rsidRPr="00A250B0">
              <w:rPr>
                <w:rFonts w:ascii="Baskerville Old Face" w:hAnsi="Baskerville Old Face"/>
                <w:shadow/>
                <w:sz w:val="26"/>
                <w:szCs w:val="26"/>
              </w:rPr>
              <w:t xml:space="preserve"> </w:t>
            </w:r>
            <w:r w:rsidRPr="00A250B0">
              <w:rPr>
                <w:shadow/>
                <w:sz w:val="26"/>
                <w:szCs w:val="26"/>
              </w:rPr>
              <w:t>Уршакский</w:t>
            </w:r>
            <w:r w:rsidRPr="00A250B0">
              <w:rPr>
                <w:rFonts w:ascii="Baskerville Old Face" w:hAnsi="Baskerville Old Face"/>
                <w:shadow/>
                <w:sz w:val="26"/>
                <w:szCs w:val="26"/>
                <w:lang w:val="ba-RU"/>
              </w:rPr>
              <w:t xml:space="preserve"> </w:t>
            </w:r>
            <w:r w:rsidRPr="00A250B0">
              <w:rPr>
                <w:shadow/>
                <w:sz w:val="26"/>
                <w:szCs w:val="26"/>
              </w:rPr>
              <w:t>сельсовет</w:t>
            </w:r>
            <w:r w:rsidRPr="00A250B0">
              <w:rPr>
                <w:rFonts w:ascii="Baskerville Old Face" w:hAnsi="Baskerville Old Face"/>
                <w:shadow/>
                <w:sz w:val="26"/>
                <w:szCs w:val="26"/>
              </w:rPr>
              <w:t xml:space="preserve"> </w:t>
            </w:r>
            <w:r w:rsidRPr="00A250B0">
              <w:rPr>
                <w:shadow/>
                <w:sz w:val="26"/>
                <w:szCs w:val="26"/>
              </w:rPr>
              <w:t>муниципального</w:t>
            </w:r>
            <w:r w:rsidRPr="00A250B0">
              <w:rPr>
                <w:rFonts w:ascii="Baskerville Old Face" w:hAnsi="Baskerville Old Face"/>
                <w:shadow/>
                <w:sz w:val="26"/>
                <w:szCs w:val="26"/>
              </w:rPr>
              <w:t xml:space="preserve"> </w:t>
            </w:r>
            <w:r w:rsidRPr="00A250B0">
              <w:rPr>
                <w:shadow/>
                <w:sz w:val="26"/>
                <w:szCs w:val="26"/>
              </w:rPr>
              <w:t>района</w:t>
            </w:r>
            <w:r w:rsidRPr="00A250B0">
              <w:rPr>
                <w:rFonts w:ascii="Baskerville Old Face" w:hAnsi="Baskerville Old Face"/>
                <w:shadow/>
                <w:sz w:val="26"/>
                <w:szCs w:val="26"/>
                <w:lang w:val="ba-RU"/>
              </w:rPr>
              <w:t xml:space="preserve"> </w:t>
            </w:r>
            <w:r w:rsidRPr="00A250B0">
              <w:rPr>
                <w:shadow/>
                <w:sz w:val="26"/>
                <w:szCs w:val="26"/>
              </w:rPr>
              <w:t>Аургазинский</w:t>
            </w:r>
            <w:r w:rsidRPr="00A250B0">
              <w:rPr>
                <w:rFonts w:ascii="Baskerville Old Face" w:hAnsi="Baskerville Old Face"/>
                <w:shadow/>
                <w:sz w:val="26"/>
                <w:szCs w:val="26"/>
              </w:rPr>
              <w:t xml:space="preserve"> </w:t>
            </w:r>
            <w:r w:rsidRPr="00A250B0">
              <w:rPr>
                <w:shadow/>
                <w:sz w:val="26"/>
                <w:szCs w:val="26"/>
              </w:rPr>
              <w:t>район</w:t>
            </w:r>
          </w:p>
          <w:p w:rsidR="0036535D" w:rsidRPr="00FC4F83" w:rsidRDefault="0036535D" w:rsidP="00420751">
            <w:pPr>
              <w:pStyle w:val="a7"/>
              <w:jc w:val="center"/>
              <w:rPr>
                <w:lang w:val="ba-RU"/>
              </w:rPr>
            </w:pPr>
          </w:p>
        </w:tc>
      </w:tr>
    </w:tbl>
    <w:p w:rsidR="00123939" w:rsidRDefault="00236720" w:rsidP="00123939">
      <w:pPr>
        <w:pStyle w:val="ae"/>
        <w:jc w:val="center"/>
        <w:rPr>
          <w:b/>
          <w:sz w:val="28"/>
          <w:szCs w:val="28"/>
          <w:lang w:val="ba-RU"/>
        </w:rPr>
      </w:pPr>
      <w:r w:rsidRPr="00317CD3">
        <w:rPr>
          <w:b/>
          <w:sz w:val="28"/>
          <w:szCs w:val="28"/>
          <w:lang w:val="ba-RU"/>
        </w:rPr>
        <w:t>ҠАРАР                                                                          ПОСТАНОВЛЕНИЕ</w:t>
      </w:r>
    </w:p>
    <w:p w:rsidR="00236720" w:rsidRDefault="00236720" w:rsidP="00123939">
      <w:pPr>
        <w:pStyle w:val="ae"/>
        <w:jc w:val="center"/>
        <w:rPr>
          <w:b/>
          <w:sz w:val="28"/>
          <w:szCs w:val="28"/>
          <w:lang w:val="ba-RU"/>
        </w:rPr>
      </w:pPr>
    </w:p>
    <w:p w:rsidR="00236720" w:rsidRPr="0033289D" w:rsidRDefault="00992762" w:rsidP="0036535D">
      <w:pPr>
        <w:pStyle w:val="ae"/>
        <w:jc w:val="center"/>
      </w:pPr>
      <w:r>
        <w:rPr>
          <w:b/>
          <w:sz w:val="28"/>
          <w:szCs w:val="28"/>
          <w:lang w:val="ba-RU"/>
        </w:rPr>
        <w:t>8</w:t>
      </w:r>
      <w:r w:rsidR="0036535D">
        <w:rPr>
          <w:b/>
          <w:sz w:val="28"/>
          <w:szCs w:val="28"/>
          <w:lang w:val="ba-RU"/>
        </w:rPr>
        <w:t xml:space="preserve"> октябрь 2021 йыл</w:t>
      </w:r>
      <w:r w:rsidR="00236720">
        <w:rPr>
          <w:b/>
          <w:sz w:val="28"/>
          <w:szCs w:val="28"/>
          <w:lang w:val="ba-RU"/>
        </w:rPr>
        <w:t xml:space="preserve">      </w:t>
      </w:r>
      <w:r w:rsidR="0036535D">
        <w:rPr>
          <w:b/>
          <w:sz w:val="28"/>
          <w:szCs w:val="28"/>
          <w:lang w:val="ba-RU"/>
        </w:rPr>
        <w:t xml:space="preserve">                  </w:t>
      </w:r>
      <w:r w:rsidR="00236720">
        <w:rPr>
          <w:b/>
          <w:sz w:val="28"/>
          <w:szCs w:val="28"/>
          <w:lang w:val="ba-RU"/>
        </w:rPr>
        <w:t xml:space="preserve">№ </w:t>
      </w:r>
      <w:r w:rsidR="0036535D">
        <w:rPr>
          <w:b/>
          <w:sz w:val="28"/>
          <w:szCs w:val="28"/>
          <w:lang w:val="ba-RU"/>
        </w:rPr>
        <w:t>3</w:t>
      </w:r>
      <w:r>
        <w:rPr>
          <w:b/>
          <w:sz w:val="28"/>
          <w:szCs w:val="28"/>
          <w:lang w:val="ba-RU"/>
        </w:rPr>
        <w:t>3</w:t>
      </w:r>
      <w:r w:rsidR="00236720">
        <w:rPr>
          <w:b/>
          <w:sz w:val="28"/>
          <w:szCs w:val="28"/>
          <w:lang w:val="ba-RU"/>
        </w:rPr>
        <w:t xml:space="preserve">  </w:t>
      </w:r>
      <w:r w:rsidR="0036535D">
        <w:rPr>
          <w:b/>
          <w:sz w:val="28"/>
          <w:szCs w:val="28"/>
          <w:lang w:val="ba-RU"/>
        </w:rPr>
        <w:t xml:space="preserve">                     </w:t>
      </w:r>
      <w:r>
        <w:rPr>
          <w:b/>
          <w:sz w:val="28"/>
          <w:szCs w:val="28"/>
          <w:lang w:val="ba-RU"/>
        </w:rPr>
        <w:t>8</w:t>
      </w:r>
      <w:r w:rsidR="0036535D">
        <w:rPr>
          <w:b/>
          <w:sz w:val="28"/>
          <w:szCs w:val="28"/>
          <w:lang w:val="ba-RU"/>
        </w:rPr>
        <w:t xml:space="preserve"> октября 2021 года</w:t>
      </w:r>
    </w:p>
    <w:p w:rsidR="0036535D" w:rsidRDefault="0036535D" w:rsidP="00B475E0">
      <w:pPr>
        <w:spacing w:line="276" w:lineRule="auto"/>
        <w:ind w:right="-1"/>
        <w:jc w:val="center"/>
        <w:rPr>
          <w:sz w:val="28"/>
          <w:szCs w:val="28"/>
        </w:rPr>
      </w:pPr>
    </w:p>
    <w:p w:rsidR="0026605F" w:rsidRPr="00284382" w:rsidRDefault="0026605F" w:rsidP="0026605F">
      <w:pPr>
        <w:jc w:val="center"/>
        <w:rPr>
          <w:b/>
          <w:sz w:val="28"/>
          <w:szCs w:val="28"/>
        </w:rPr>
      </w:pPr>
      <w:r w:rsidRPr="00284382">
        <w:rPr>
          <w:b/>
          <w:sz w:val="28"/>
          <w:szCs w:val="28"/>
        </w:rPr>
        <w:t xml:space="preserve">О включении объектов недвижимости в казну сельского поселения Уршакский сельсовет муниципального района Аургазинский район </w:t>
      </w:r>
    </w:p>
    <w:p w:rsidR="0026605F" w:rsidRPr="00284382" w:rsidRDefault="0026605F" w:rsidP="0026605F">
      <w:pPr>
        <w:jc w:val="center"/>
        <w:rPr>
          <w:b/>
          <w:sz w:val="28"/>
          <w:szCs w:val="28"/>
        </w:rPr>
      </w:pPr>
      <w:r w:rsidRPr="00284382">
        <w:rPr>
          <w:b/>
          <w:sz w:val="28"/>
          <w:szCs w:val="28"/>
        </w:rPr>
        <w:t>Республики Башкортостан</w:t>
      </w:r>
    </w:p>
    <w:p w:rsidR="0026605F" w:rsidRPr="00284382" w:rsidRDefault="0026605F" w:rsidP="0026605F">
      <w:pPr>
        <w:jc w:val="both"/>
        <w:rPr>
          <w:b/>
          <w:sz w:val="28"/>
          <w:szCs w:val="28"/>
        </w:rPr>
      </w:pPr>
    </w:p>
    <w:p w:rsidR="0026605F" w:rsidRPr="00284382" w:rsidRDefault="0026605F" w:rsidP="00284382">
      <w:pPr>
        <w:jc w:val="both"/>
        <w:rPr>
          <w:sz w:val="28"/>
          <w:szCs w:val="28"/>
        </w:rPr>
      </w:pPr>
      <w:r w:rsidRPr="00284382">
        <w:rPr>
          <w:b/>
          <w:sz w:val="28"/>
          <w:szCs w:val="28"/>
        </w:rPr>
        <w:tab/>
      </w:r>
      <w:r w:rsidRPr="00284382">
        <w:rPr>
          <w:sz w:val="28"/>
          <w:szCs w:val="28"/>
        </w:rPr>
        <w:t xml:space="preserve"> В целях приведения в соответствие с действующим законодательством прав пользования муниципальным имуществом, руководствуясь Федеральным законом от 06.10.2003 N 131-ФЗ "Об общих принципах организации местного самоуправления в Российской Федерации", </w:t>
      </w:r>
      <w:r w:rsidRPr="00284382">
        <w:rPr>
          <w:b/>
          <w:sz w:val="28"/>
          <w:szCs w:val="28"/>
        </w:rPr>
        <w:t>постановляю:</w:t>
      </w:r>
      <w:r w:rsidRPr="00284382">
        <w:rPr>
          <w:sz w:val="28"/>
          <w:szCs w:val="28"/>
        </w:rPr>
        <w:t xml:space="preserve"> </w:t>
      </w:r>
    </w:p>
    <w:p w:rsidR="0026605F" w:rsidRPr="00284382" w:rsidRDefault="0026605F" w:rsidP="00284382">
      <w:pPr>
        <w:ind w:firstLine="708"/>
        <w:jc w:val="both"/>
        <w:rPr>
          <w:sz w:val="28"/>
          <w:szCs w:val="28"/>
        </w:rPr>
      </w:pPr>
      <w:r w:rsidRPr="00284382">
        <w:rPr>
          <w:sz w:val="28"/>
          <w:szCs w:val="28"/>
        </w:rPr>
        <w:t>1. Включить с 08.10.2021 г. в казну сельского поселения Уршакский сельсовет муниципального района Аургазинский район Республики Башкортостан здание сельского клуба</w:t>
      </w:r>
      <w:r w:rsidR="002877F4" w:rsidRPr="00284382">
        <w:rPr>
          <w:sz w:val="28"/>
          <w:szCs w:val="28"/>
        </w:rPr>
        <w:t xml:space="preserve"> с балансовой стоимостью 3046,4 тыс. рублей (Три миллиона сорок шесть тысяч четыреста рублей),</w:t>
      </w:r>
      <w:r w:rsidRPr="00284382">
        <w:rPr>
          <w:sz w:val="28"/>
          <w:szCs w:val="28"/>
        </w:rPr>
        <w:t xml:space="preserve"> расположенное по адресу: </w:t>
      </w:r>
      <w:proofErr w:type="gramStart"/>
      <w:r w:rsidRPr="00284382">
        <w:rPr>
          <w:sz w:val="28"/>
          <w:szCs w:val="28"/>
        </w:rPr>
        <w:t xml:space="preserve">Республика Башкортостан, Аургазинский район, д. Курманаево, ул. Школьная, д. 4а, площадь здания – 372,2 </w:t>
      </w:r>
      <w:proofErr w:type="spellStart"/>
      <w:r w:rsidRPr="00284382">
        <w:rPr>
          <w:sz w:val="28"/>
          <w:szCs w:val="28"/>
        </w:rPr>
        <w:t>кв.м</w:t>
      </w:r>
      <w:proofErr w:type="spellEnd"/>
      <w:r w:rsidRPr="00284382">
        <w:rPr>
          <w:sz w:val="28"/>
          <w:szCs w:val="28"/>
        </w:rPr>
        <w:t>., назначение – нежилое здание, количество этажей – 1, год завершения строительства – 1988, кадастровый номер – 02:05:010501:136</w:t>
      </w:r>
      <w:r w:rsidR="002877F4" w:rsidRPr="00284382">
        <w:rPr>
          <w:sz w:val="28"/>
          <w:szCs w:val="28"/>
        </w:rPr>
        <w:t xml:space="preserve">. </w:t>
      </w:r>
      <w:proofErr w:type="gramEnd"/>
    </w:p>
    <w:p w:rsidR="0026605F" w:rsidRPr="00284382" w:rsidRDefault="0026605F" w:rsidP="00284382">
      <w:pPr>
        <w:ind w:firstLine="709"/>
        <w:jc w:val="both"/>
        <w:rPr>
          <w:sz w:val="28"/>
          <w:szCs w:val="28"/>
        </w:rPr>
      </w:pPr>
      <w:r w:rsidRPr="00284382">
        <w:rPr>
          <w:sz w:val="28"/>
          <w:szCs w:val="28"/>
        </w:rPr>
        <w:t xml:space="preserve"> </w:t>
      </w:r>
      <w:r w:rsidR="002877F4" w:rsidRPr="00284382">
        <w:rPr>
          <w:sz w:val="28"/>
          <w:szCs w:val="28"/>
        </w:rPr>
        <w:t xml:space="preserve">2. </w:t>
      </w:r>
      <w:r w:rsidR="001E08E9" w:rsidRPr="00E0633F">
        <w:rPr>
          <w:sz w:val="28"/>
          <w:szCs w:val="28"/>
        </w:rPr>
        <w:t xml:space="preserve">Рекомендовать Централизованной бухгалтерии сельских поселений муниципального района Аургазинский район Республики Башкортостан предоставить </w:t>
      </w:r>
      <w:r w:rsidR="001E08E9">
        <w:rPr>
          <w:sz w:val="28"/>
          <w:szCs w:val="28"/>
        </w:rPr>
        <w:t>п</w:t>
      </w:r>
      <w:r w:rsidR="002877F4" w:rsidRPr="00284382">
        <w:rPr>
          <w:sz w:val="28"/>
          <w:szCs w:val="28"/>
        </w:rPr>
        <w:t xml:space="preserve">редставить Главному специалисту МКУ УСХ муниципального района Аургазинский район Республики Башкортостан </w:t>
      </w:r>
      <w:proofErr w:type="spellStart"/>
      <w:r w:rsidR="00284382" w:rsidRPr="00284382">
        <w:rPr>
          <w:sz w:val="28"/>
          <w:szCs w:val="28"/>
        </w:rPr>
        <w:t>Пересаде</w:t>
      </w:r>
      <w:proofErr w:type="spellEnd"/>
      <w:r w:rsidR="00284382" w:rsidRPr="00284382">
        <w:rPr>
          <w:sz w:val="28"/>
          <w:szCs w:val="28"/>
        </w:rPr>
        <w:t xml:space="preserve"> Э.Р.</w:t>
      </w:r>
      <w:r w:rsidR="002877F4" w:rsidRPr="00284382">
        <w:rPr>
          <w:sz w:val="28"/>
          <w:szCs w:val="28"/>
        </w:rPr>
        <w:t xml:space="preserve"> обновленные учетные формы для внесения изменений в Реестр муниципального имущества сельского поселения </w:t>
      </w:r>
      <w:r w:rsidR="002877F4" w:rsidRPr="00284382">
        <w:rPr>
          <w:color w:val="0000FF"/>
          <w:sz w:val="28"/>
          <w:szCs w:val="28"/>
        </w:rPr>
        <w:t xml:space="preserve">Уршакский </w:t>
      </w:r>
      <w:r w:rsidR="002877F4" w:rsidRPr="00284382">
        <w:rPr>
          <w:sz w:val="28"/>
          <w:szCs w:val="28"/>
        </w:rPr>
        <w:t>сельсовет муниципального района Аургазинский район Р</w:t>
      </w:r>
      <w:r w:rsidR="00284382" w:rsidRPr="00284382">
        <w:rPr>
          <w:sz w:val="28"/>
          <w:szCs w:val="28"/>
        </w:rPr>
        <w:t xml:space="preserve">еспублики </w:t>
      </w:r>
      <w:r w:rsidR="002877F4" w:rsidRPr="00284382">
        <w:rPr>
          <w:sz w:val="28"/>
          <w:szCs w:val="28"/>
        </w:rPr>
        <w:t>Б</w:t>
      </w:r>
      <w:r w:rsidR="00284382" w:rsidRPr="00284382">
        <w:rPr>
          <w:sz w:val="28"/>
          <w:szCs w:val="28"/>
        </w:rPr>
        <w:t>ашкортостан</w:t>
      </w:r>
      <w:r w:rsidR="002877F4" w:rsidRPr="00284382">
        <w:rPr>
          <w:sz w:val="28"/>
          <w:szCs w:val="28"/>
        </w:rPr>
        <w:t>.</w:t>
      </w:r>
    </w:p>
    <w:p w:rsidR="0026605F" w:rsidRDefault="0026605F" w:rsidP="00284382">
      <w:pPr>
        <w:pStyle w:val="ae"/>
        <w:jc w:val="both"/>
        <w:rPr>
          <w:sz w:val="28"/>
          <w:szCs w:val="28"/>
        </w:rPr>
      </w:pPr>
      <w:r w:rsidRPr="00284382">
        <w:rPr>
          <w:sz w:val="28"/>
          <w:szCs w:val="28"/>
        </w:rPr>
        <w:t> </w:t>
      </w:r>
      <w:r w:rsidRPr="00284382">
        <w:rPr>
          <w:sz w:val="28"/>
          <w:szCs w:val="28"/>
        </w:rPr>
        <w:tab/>
      </w:r>
      <w:r w:rsidR="00284382" w:rsidRPr="00284382">
        <w:rPr>
          <w:sz w:val="28"/>
          <w:szCs w:val="28"/>
        </w:rPr>
        <w:t>3</w:t>
      </w:r>
      <w:r w:rsidRPr="00284382">
        <w:rPr>
          <w:sz w:val="28"/>
          <w:szCs w:val="28"/>
        </w:rPr>
        <w:t xml:space="preserve">. Обнародовать </w:t>
      </w:r>
      <w:r w:rsidRPr="00284382">
        <w:rPr>
          <w:bCs/>
          <w:sz w:val="28"/>
          <w:szCs w:val="28"/>
        </w:rPr>
        <w:t xml:space="preserve"> настоящее постановление на информационном стенде в здании Администрации сельского поселения </w:t>
      </w:r>
      <w:r w:rsidRPr="00284382">
        <w:rPr>
          <w:sz w:val="28"/>
          <w:szCs w:val="28"/>
        </w:rPr>
        <w:t xml:space="preserve">и разместить на официальном сайте сельского поселения </w:t>
      </w:r>
      <w:hyperlink r:id="rId10" w:history="1">
        <w:r w:rsidRPr="00284382">
          <w:rPr>
            <w:rStyle w:val="af"/>
            <w:sz w:val="28"/>
            <w:szCs w:val="28"/>
          </w:rPr>
          <w:t>http://www.ursaksky.ru</w:t>
        </w:r>
      </w:hyperlink>
      <w:r w:rsidRPr="00284382">
        <w:rPr>
          <w:sz w:val="28"/>
          <w:szCs w:val="28"/>
        </w:rPr>
        <w:t>.</w:t>
      </w:r>
    </w:p>
    <w:p w:rsidR="00284382" w:rsidRPr="00284382" w:rsidRDefault="00284382" w:rsidP="00284382">
      <w:pPr>
        <w:pStyle w:val="a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Настоящее постановление вступает в силу со дня его подписания.</w:t>
      </w:r>
    </w:p>
    <w:p w:rsidR="0026605F" w:rsidRPr="00284382" w:rsidRDefault="00284382" w:rsidP="00284382">
      <w:pPr>
        <w:ind w:firstLine="567"/>
        <w:jc w:val="both"/>
        <w:rPr>
          <w:color w:val="000000"/>
          <w:sz w:val="28"/>
          <w:szCs w:val="28"/>
        </w:rPr>
      </w:pPr>
      <w:r w:rsidRPr="002843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</w:t>
      </w:r>
      <w:r w:rsidR="0026605F" w:rsidRPr="00284382">
        <w:rPr>
          <w:color w:val="000000"/>
          <w:sz w:val="28"/>
          <w:szCs w:val="28"/>
        </w:rPr>
        <w:t xml:space="preserve">. </w:t>
      </w:r>
      <w:proofErr w:type="gramStart"/>
      <w:r w:rsidR="0026605F" w:rsidRPr="00284382">
        <w:rPr>
          <w:color w:val="000000"/>
          <w:sz w:val="28"/>
          <w:szCs w:val="28"/>
        </w:rPr>
        <w:t>Контроль за</w:t>
      </w:r>
      <w:proofErr w:type="gramEnd"/>
      <w:r w:rsidR="0026605F" w:rsidRPr="00284382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26605F" w:rsidRDefault="0026605F" w:rsidP="0026605F">
      <w:pPr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284382" w:rsidRPr="00284382" w:rsidRDefault="00284382" w:rsidP="0026605F">
      <w:pPr>
        <w:jc w:val="both"/>
        <w:rPr>
          <w:color w:val="000000"/>
          <w:sz w:val="28"/>
          <w:szCs w:val="28"/>
        </w:rPr>
      </w:pPr>
    </w:p>
    <w:p w:rsidR="002877F4" w:rsidRDefault="0026605F" w:rsidP="00284382">
      <w:pPr>
        <w:jc w:val="both"/>
        <w:rPr>
          <w:color w:val="000000"/>
          <w:sz w:val="28"/>
          <w:szCs w:val="28"/>
        </w:rPr>
      </w:pPr>
      <w:r w:rsidRPr="00284382">
        <w:rPr>
          <w:color w:val="000000"/>
          <w:sz w:val="28"/>
          <w:szCs w:val="28"/>
        </w:rPr>
        <w:t>Г</w:t>
      </w:r>
      <w:r w:rsidRPr="00284382">
        <w:rPr>
          <w:sz w:val="28"/>
          <w:szCs w:val="28"/>
        </w:rPr>
        <w:t xml:space="preserve">лава сельского поселения                      </w:t>
      </w:r>
      <w:r w:rsidR="00284382">
        <w:rPr>
          <w:sz w:val="28"/>
          <w:szCs w:val="28"/>
        </w:rPr>
        <w:t xml:space="preserve">                    </w:t>
      </w:r>
      <w:r w:rsidRPr="00284382">
        <w:rPr>
          <w:sz w:val="28"/>
          <w:szCs w:val="28"/>
        </w:rPr>
        <w:t xml:space="preserve">         </w:t>
      </w:r>
      <w:r w:rsidRPr="00284382">
        <w:rPr>
          <w:color w:val="000000"/>
          <w:sz w:val="28"/>
          <w:szCs w:val="28"/>
        </w:rPr>
        <w:t>Р.И. Абдрахманов</w:t>
      </w:r>
    </w:p>
    <w:p w:rsidR="00284382" w:rsidRDefault="00284382" w:rsidP="00284382">
      <w:pPr>
        <w:jc w:val="both"/>
        <w:rPr>
          <w:color w:val="000000"/>
          <w:sz w:val="28"/>
          <w:szCs w:val="28"/>
        </w:rPr>
      </w:pPr>
    </w:p>
    <w:p w:rsidR="00284382" w:rsidRPr="00284382" w:rsidRDefault="00284382" w:rsidP="00284382">
      <w:pPr>
        <w:jc w:val="both"/>
        <w:rPr>
          <w:b/>
          <w:sz w:val="20"/>
          <w:szCs w:val="20"/>
        </w:rPr>
      </w:pPr>
      <w:r w:rsidRPr="00284382">
        <w:rPr>
          <w:color w:val="000000"/>
          <w:sz w:val="20"/>
          <w:szCs w:val="20"/>
        </w:rPr>
        <w:t>Исп. Ишназарова Гульшат Талютовна 2-71-31</w:t>
      </w:r>
    </w:p>
    <w:sectPr w:rsidR="00284382" w:rsidRPr="00284382" w:rsidSect="00A933F5">
      <w:footerReference w:type="default" r:id="rId11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B53" w:rsidRDefault="009F3B53" w:rsidP="000F3DD6">
      <w:r>
        <w:separator/>
      </w:r>
    </w:p>
  </w:endnote>
  <w:endnote w:type="continuationSeparator" w:id="0">
    <w:p w:rsidR="009F3B53" w:rsidRDefault="009F3B53" w:rsidP="000F3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7566"/>
      <w:docPartObj>
        <w:docPartGallery w:val="Page Numbers (Bottom of Page)"/>
        <w:docPartUnique/>
      </w:docPartObj>
    </w:sdtPr>
    <w:sdtEndPr/>
    <w:sdtContent>
      <w:p w:rsidR="00D66FC4" w:rsidRDefault="006571CB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43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6FC4" w:rsidRDefault="00D66FC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B53" w:rsidRDefault="009F3B53" w:rsidP="000F3DD6">
      <w:r>
        <w:separator/>
      </w:r>
    </w:p>
  </w:footnote>
  <w:footnote w:type="continuationSeparator" w:id="0">
    <w:p w:rsidR="009F3B53" w:rsidRDefault="009F3B53" w:rsidP="000F3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0FFC"/>
    <w:multiLevelType w:val="singleLevel"/>
    <w:tmpl w:val="021E871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ED234E"/>
    <w:multiLevelType w:val="multilevel"/>
    <w:tmpl w:val="5FD4B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514A5145"/>
    <w:multiLevelType w:val="hybridMultilevel"/>
    <w:tmpl w:val="A76672AC"/>
    <w:lvl w:ilvl="0" w:tplc="63F071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5597A8B"/>
    <w:multiLevelType w:val="hybridMultilevel"/>
    <w:tmpl w:val="DF58D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3DD6"/>
    <w:rsid w:val="000009A0"/>
    <w:rsid w:val="00034108"/>
    <w:rsid w:val="00080D86"/>
    <w:rsid w:val="0008720B"/>
    <w:rsid w:val="000F3DD6"/>
    <w:rsid w:val="000F569F"/>
    <w:rsid w:val="00102A3D"/>
    <w:rsid w:val="001162D6"/>
    <w:rsid w:val="00123939"/>
    <w:rsid w:val="0012623E"/>
    <w:rsid w:val="00133913"/>
    <w:rsid w:val="0013763C"/>
    <w:rsid w:val="00142ACC"/>
    <w:rsid w:val="001533CA"/>
    <w:rsid w:val="001B5149"/>
    <w:rsid w:val="001B660C"/>
    <w:rsid w:val="001E08E9"/>
    <w:rsid w:val="001E12FA"/>
    <w:rsid w:val="00205761"/>
    <w:rsid w:val="00211477"/>
    <w:rsid w:val="00236720"/>
    <w:rsid w:val="0026605F"/>
    <w:rsid w:val="00284382"/>
    <w:rsid w:val="00284A01"/>
    <w:rsid w:val="002877F4"/>
    <w:rsid w:val="00297D52"/>
    <w:rsid w:val="002D6605"/>
    <w:rsid w:val="002F10BD"/>
    <w:rsid w:val="0033289D"/>
    <w:rsid w:val="00346168"/>
    <w:rsid w:val="0035481F"/>
    <w:rsid w:val="00364C7F"/>
    <w:rsid w:val="0036535D"/>
    <w:rsid w:val="00386E6B"/>
    <w:rsid w:val="00392EAB"/>
    <w:rsid w:val="003B20C5"/>
    <w:rsid w:val="003C3089"/>
    <w:rsid w:val="00405F2B"/>
    <w:rsid w:val="00437CC0"/>
    <w:rsid w:val="0048736B"/>
    <w:rsid w:val="004C491C"/>
    <w:rsid w:val="004D501F"/>
    <w:rsid w:val="00510313"/>
    <w:rsid w:val="00512A1D"/>
    <w:rsid w:val="00532F98"/>
    <w:rsid w:val="00574CC1"/>
    <w:rsid w:val="00584471"/>
    <w:rsid w:val="005E464C"/>
    <w:rsid w:val="005F6465"/>
    <w:rsid w:val="00600849"/>
    <w:rsid w:val="006120BC"/>
    <w:rsid w:val="006441E2"/>
    <w:rsid w:val="00645AE6"/>
    <w:rsid w:val="006571CB"/>
    <w:rsid w:val="006620D0"/>
    <w:rsid w:val="00667FB8"/>
    <w:rsid w:val="00670CF5"/>
    <w:rsid w:val="00693746"/>
    <w:rsid w:val="00736754"/>
    <w:rsid w:val="00772D01"/>
    <w:rsid w:val="00775395"/>
    <w:rsid w:val="00775BB3"/>
    <w:rsid w:val="007A3176"/>
    <w:rsid w:val="007A5D3F"/>
    <w:rsid w:val="007C375D"/>
    <w:rsid w:val="007E3270"/>
    <w:rsid w:val="00812F7C"/>
    <w:rsid w:val="008307AF"/>
    <w:rsid w:val="00850A20"/>
    <w:rsid w:val="008B408C"/>
    <w:rsid w:val="008C0D20"/>
    <w:rsid w:val="008C3850"/>
    <w:rsid w:val="008D4312"/>
    <w:rsid w:val="008D7EA0"/>
    <w:rsid w:val="008F1B41"/>
    <w:rsid w:val="0095568E"/>
    <w:rsid w:val="0097071C"/>
    <w:rsid w:val="00971839"/>
    <w:rsid w:val="0097413D"/>
    <w:rsid w:val="00982C0A"/>
    <w:rsid w:val="00983B43"/>
    <w:rsid w:val="009916F6"/>
    <w:rsid w:val="00992762"/>
    <w:rsid w:val="009A2659"/>
    <w:rsid w:val="009A2F89"/>
    <w:rsid w:val="009B1615"/>
    <w:rsid w:val="009E186D"/>
    <w:rsid w:val="009F3B53"/>
    <w:rsid w:val="00A914D2"/>
    <w:rsid w:val="00A933F5"/>
    <w:rsid w:val="00AD1820"/>
    <w:rsid w:val="00AE1DF1"/>
    <w:rsid w:val="00B33105"/>
    <w:rsid w:val="00B446D3"/>
    <w:rsid w:val="00B475E0"/>
    <w:rsid w:val="00B70F93"/>
    <w:rsid w:val="00BA4849"/>
    <w:rsid w:val="00BD44B3"/>
    <w:rsid w:val="00BD503A"/>
    <w:rsid w:val="00C4246C"/>
    <w:rsid w:val="00C639C9"/>
    <w:rsid w:val="00CA38C1"/>
    <w:rsid w:val="00CA4D79"/>
    <w:rsid w:val="00CC7888"/>
    <w:rsid w:val="00D043EF"/>
    <w:rsid w:val="00D04F00"/>
    <w:rsid w:val="00D119E7"/>
    <w:rsid w:val="00D66FC4"/>
    <w:rsid w:val="00D72759"/>
    <w:rsid w:val="00D77126"/>
    <w:rsid w:val="00DC536F"/>
    <w:rsid w:val="00DF4C82"/>
    <w:rsid w:val="00DF5EC3"/>
    <w:rsid w:val="00E43860"/>
    <w:rsid w:val="00E80799"/>
    <w:rsid w:val="00EA0913"/>
    <w:rsid w:val="00ED7638"/>
    <w:rsid w:val="00F032F2"/>
    <w:rsid w:val="00F16081"/>
    <w:rsid w:val="00F30021"/>
    <w:rsid w:val="00F5274F"/>
    <w:rsid w:val="00F95ED2"/>
    <w:rsid w:val="00FE7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41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0F3DD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F3D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0F3DD6"/>
    <w:pPr>
      <w:jc w:val="center"/>
    </w:pPr>
    <w:rPr>
      <w:rFonts w:ascii="Courier New" w:hAnsi="Courier New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0F3DD6"/>
    <w:rPr>
      <w:rFonts w:ascii="Courier New" w:eastAsia="Times New Roman" w:hAnsi="Courier New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3D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D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F3D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F3D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F3D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3D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3B20C5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3B20C5"/>
    <w:rPr>
      <w:b/>
      <w:bCs/>
    </w:rPr>
  </w:style>
  <w:style w:type="paragraph" w:styleId="ad">
    <w:name w:val="List Paragraph"/>
    <w:basedOn w:val="a"/>
    <w:qFormat/>
    <w:rsid w:val="003B20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center">
    <w:name w:val="pcenter"/>
    <w:basedOn w:val="a"/>
    <w:rsid w:val="003B20C5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64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4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1">
    <w:name w:val="Body Text Indent 3"/>
    <w:basedOn w:val="a"/>
    <w:link w:val="32"/>
    <w:rsid w:val="00A933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933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A933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basedOn w:val="a0"/>
    <w:rsid w:val="001533C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A914D2"/>
    <w:rPr>
      <w:rFonts w:cs="Times New Roman"/>
    </w:rPr>
  </w:style>
  <w:style w:type="paragraph" w:styleId="af0">
    <w:name w:val="Body Text"/>
    <w:basedOn w:val="a"/>
    <w:link w:val="af1"/>
    <w:uiPriority w:val="99"/>
    <w:unhideWhenUsed/>
    <w:rsid w:val="00ED763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ED76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8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ursaksky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3FCA4-E469-4980-8EF7-4C52589B9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Бухгалтерия</cp:lastModifiedBy>
  <cp:revision>5</cp:revision>
  <cp:lastPrinted>2021-10-06T04:53:00Z</cp:lastPrinted>
  <dcterms:created xsi:type="dcterms:W3CDTF">2021-10-08T07:31:00Z</dcterms:created>
  <dcterms:modified xsi:type="dcterms:W3CDTF">2021-10-08T10:27:00Z</dcterms:modified>
</cp:coreProperties>
</file>